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B86" w:rsidRPr="009B0AD0" w:rsidRDefault="00957CD7" w:rsidP="00BF3D0A">
      <w:pPr>
        <w:jc w:val="center"/>
        <w:rPr>
          <w:rFonts w:ascii="幼圆" w:eastAsia="幼圆"/>
          <w:sz w:val="32"/>
          <w:szCs w:val="28"/>
        </w:rPr>
      </w:pPr>
      <w:r w:rsidRPr="009B0AD0">
        <w:rPr>
          <w:rFonts w:ascii="幼圆" w:eastAsia="幼圆" w:hint="eastAsia"/>
          <w:sz w:val="32"/>
          <w:szCs w:val="28"/>
        </w:rPr>
        <w:t>在线核实修改银行卡账号及相关信息</w:t>
      </w:r>
      <w:r w:rsidR="00380B86" w:rsidRPr="009B0AD0">
        <w:rPr>
          <w:rFonts w:ascii="幼圆" w:eastAsia="幼圆" w:hint="eastAsia"/>
          <w:sz w:val="32"/>
          <w:szCs w:val="28"/>
        </w:rPr>
        <w:t>操作指南</w:t>
      </w:r>
    </w:p>
    <w:p w:rsidR="00F0432E" w:rsidRDefault="00F0432E" w:rsidP="00BF3D0A">
      <w:pPr>
        <w:jc w:val="center"/>
      </w:pPr>
    </w:p>
    <w:p w:rsidR="003F2C2A" w:rsidRDefault="00773652" w:rsidP="00773652">
      <w:pPr>
        <w:jc w:val="left"/>
        <w:rPr>
          <w:color w:val="FF0000"/>
          <w:sz w:val="24"/>
        </w:rPr>
      </w:pPr>
      <w:r w:rsidRPr="003F2C2A">
        <w:rPr>
          <w:rFonts w:hint="eastAsia"/>
          <w:color w:val="FF0000"/>
          <w:sz w:val="24"/>
        </w:rPr>
        <w:t>说明：</w:t>
      </w:r>
      <w:r w:rsidR="003F2C2A">
        <w:rPr>
          <w:rFonts w:hint="eastAsia"/>
          <w:color w:val="FF0000"/>
          <w:sz w:val="24"/>
        </w:rPr>
        <w:t>1</w:t>
      </w:r>
      <w:r w:rsidR="003F2C2A">
        <w:rPr>
          <w:rFonts w:hint="eastAsia"/>
          <w:color w:val="FF0000"/>
          <w:sz w:val="24"/>
        </w:rPr>
        <w:t>、</w:t>
      </w:r>
      <w:r w:rsidRPr="003F2C2A">
        <w:rPr>
          <w:rFonts w:hint="eastAsia"/>
          <w:color w:val="FF0000"/>
          <w:sz w:val="24"/>
        </w:rPr>
        <w:t>本操作指南第一部分适用于</w:t>
      </w:r>
      <w:r w:rsidR="009B0AD0">
        <w:rPr>
          <w:rFonts w:hint="eastAsia"/>
          <w:color w:val="FF0000"/>
          <w:sz w:val="24"/>
        </w:rPr>
        <w:t>首次</w:t>
      </w:r>
      <w:r w:rsidRPr="003F2C2A">
        <w:rPr>
          <w:rFonts w:hint="eastAsia"/>
          <w:color w:val="FF0000"/>
          <w:sz w:val="24"/>
        </w:rPr>
        <w:t>登记或核实个人银行卡信息</w:t>
      </w:r>
      <w:r w:rsidR="003F2C2A">
        <w:rPr>
          <w:rFonts w:hint="eastAsia"/>
          <w:color w:val="FF0000"/>
          <w:sz w:val="24"/>
        </w:rPr>
        <w:t>的操作</w:t>
      </w:r>
      <w:r w:rsidR="000E10CA">
        <w:rPr>
          <w:rFonts w:hint="eastAsia"/>
          <w:color w:val="FF0000"/>
          <w:sz w:val="24"/>
        </w:rPr>
        <w:t>参照</w:t>
      </w:r>
      <w:r w:rsidR="003F2C2A">
        <w:rPr>
          <w:rFonts w:hint="eastAsia"/>
          <w:color w:val="FF0000"/>
          <w:sz w:val="24"/>
        </w:rPr>
        <w:t>。</w:t>
      </w:r>
    </w:p>
    <w:p w:rsidR="00773652" w:rsidRPr="003F2C2A" w:rsidRDefault="003F2C2A" w:rsidP="003F2C2A">
      <w:pPr>
        <w:ind w:firstLineChars="300" w:firstLine="720"/>
        <w:jc w:val="left"/>
        <w:rPr>
          <w:color w:val="FF0000"/>
          <w:sz w:val="24"/>
        </w:rPr>
      </w:pPr>
      <w:r>
        <w:rPr>
          <w:rFonts w:hint="eastAsia"/>
          <w:color w:val="FF0000"/>
          <w:sz w:val="24"/>
        </w:rPr>
        <w:t>2</w:t>
      </w:r>
      <w:r>
        <w:rPr>
          <w:rFonts w:hint="eastAsia"/>
          <w:color w:val="FF0000"/>
          <w:sz w:val="24"/>
        </w:rPr>
        <w:t>、</w:t>
      </w:r>
      <w:r w:rsidRPr="003F2C2A">
        <w:rPr>
          <w:rFonts w:hint="eastAsia"/>
          <w:color w:val="FF0000"/>
          <w:sz w:val="24"/>
        </w:rPr>
        <w:t>如个人已存在发放失败的业务，</w:t>
      </w:r>
      <w:r>
        <w:rPr>
          <w:rFonts w:hint="eastAsia"/>
          <w:color w:val="FF0000"/>
          <w:sz w:val="24"/>
        </w:rPr>
        <w:t>因基本信息不会自动更新已生成的业务</w:t>
      </w:r>
      <w:r w:rsidR="000E10CA">
        <w:rPr>
          <w:rFonts w:hint="eastAsia"/>
          <w:color w:val="FF0000"/>
          <w:sz w:val="24"/>
        </w:rPr>
        <w:t>单</w:t>
      </w:r>
      <w:r>
        <w:rPr>
          <w:rFonts w:hint="eastAsia"/>
          <w:color w:val="FF0000"/>
          <w:sz w:val="24"/>
        </w:rPr>
        <w:t>，</w:t>
      </w:r>
      <w:r w:rsidRPr="003F2C2A">
        <w:rPr>
          <w:rFonts w:hint="eastAsia"/>
          <w:color w:val="FF0000"/>
          <w:sz w:val="24"/>
        </w:rPr>
        <w:t>在</w:t>
      </w:r>
      <w:r w:rsidR="000E10CA">
        <w:rPr>
          <w:rFonts w:hint="eastAsia"/>
          <w:color w:val="FF0000"/>
          <w:sz w:val="24"/>
        </w:rPr>
        <w:t>参照</w:t>
      </w:r>
      <w:r w:rsidRPr="003F2C2A">
        <w:rPr>
          <w:rFonts w:hint="eastAsia"/>
          <w:color w:val="FF0000"/>
          <w:sz w:val="24"/>
        </w:rPr>
        <w:t>本操作指南第一部分</w:t>
      </w:r>
      <w:r w:rsidR="000E10CA">
        <w:rPr>
          <w:rFonts w:hint="eastAsia"/>
          <w:color w:val="FF0000"/>
          <w:sz w:val="24"/>
        </w:rPr>
        <w:t>的</w:t>
      </w:r>
      <w:r w:rsidR="009B0AD0">
        <w:rPr>
          <w:rFonts w:hint="eastAsia"/>
          <w:color w:val="FF0000"/>
          <w:sz w:val="24"/>
        </w:rPr>
        <w:t>基础上，</w:t>
      </w:r>
      <w:r w:rsidRPr="003F2C2A">
        <w:rPr>
          <w:rFonts w:hint="eastAsia"/>
          <w:color w:val="FF0000"/>
          <w:sz w:val="24"/>
        </w:rPr>
        <w:t>须</w:t>
      </w:r>
      <w:r w:rsidR="009B0AD0">
        <w:rPr>
          <w:rFonts w:hint="eastAsia"/>
          <w:color w:val="FF0000"/>
          <w:sz w:val="24"/>
        </w:rPr>
        <w:t>按照</w:t>
      </w:r>
      <w:r w:rsidR="00773652" w:rsidRPr="003F2C2A">
        <w:rPr>
          <w:rFonts w:hint="eastAsia"/>
          <w:color w:val="FF0000"/>
          <w:sz w:val="24"/>
        </w:rPr>
        <w:t>本操作指南第二部分</w:t>
      </w:r>
      <w:r w:rsidR="000E10CA">
        <w:rPr>
          <w:rFonts w:hint="eastAsia"/>
          <w:color w:val="FF0000"/>
          <w:sz w:val="24"/>
        </w:rPr>
        <w:t>进</w:t>
      </w:r>
      <w:r>
        <w:rPr>
          <w:rFonts w:hint="eastAsia"/>
          <w:color w:val="FF0000"/>
          <w:sz w:val="24"/>
        </w:rPr>
        <w:t>一步操作</w:t>
      </w:r>
      <w:r w:rsidRPr="003F2C2A">
        <w:rPr>
          <w:rFonts w:hint="eastAsia"/>
          <w:color w:val="FF0000"/>
          <w:sz w:val="24"/>
        </w:rPr>
        <w:t>。</w:t>
      </w:r>
    </w:p>
    <w:p w:rsidR="00773652" w:rsidRPr="000E10CA" w:rsidRDefault="00773652" w:rsidP="00BF3D0A">
      <w:pPr>
        <w:jc w:val="center"/>
      </w:pPr>
    </w:p>
    <w:p w:rsidR="00957CD7" w:rsidRPr="00D42D23" w:rsidRDefault="00F0432E" w:rsidP="00BF3D0A">
      <w:pPr>
        <w:jc w:val="center"/>
        <w:rPr>
          <w:rFonts w:ascii="幼圆" w:eastAsia="幼圆"/>
          <w:sz w:val="24"/>
        </w:rPr>
      </w:pPr>
      <w:r w:rsidRPr="00D42D23">
        <w:rPr>
          <w:rFonts w:ascii="幼圆" w:eastAsia="幼圆" w:hint="eastAsia"/>
          <w:sz w:val="24"/>
        </w:rPr>
        <w:t>第一部分    个人银行卡信息维护</w:t>
      </w:r>
    </w:p>
    <w:p w:rsidR="00F0432E" w:rsidRPr="00D42D23" w:rsidRDefault="00F0432E" w:rsidP="00BF3D0A">
      <w:pPr>
        <w:jc w:val="center"/>
        <w:rPr>
          <w:sz w:val="24"/>
        </w:rPr>
      </w:pPr>
    </w:p>
    <w:p w:rsidR="00425B13" w:rsidRDefault="00BF3D0A" w:rsidP="00425B13">
      <w:pPr>
        <w:ind w:firstLineChars="200" w:firstLine="480"/>
        <w:jc w:val="left"/>
        <w:rPr>
          <w:sz w:val="24"/>
        </w:rPr>
      </w:pPr>
      <w:r w:rsidRPr="00D42D23">
        <w:rPr>
          <w:rFonts w:hint="eastAsia"/>
          <w:sz w:val="24"/>
        </w:rPr>
        <w:t>一、登陆学校主页</w:t>
      </w:r>
      <w:r w:rsidR="009B0AD0" w:rsidRPr="009B0AD0">
        <w:rPr>
          <w:rFonts w:hint="eastAsia"/>
          <w:sz w:val="24"/>
        </w:rPr>
        <w:t>（</w:t>
      </w:r>
      <w:r w:rsidR="009B0AD0" w:rsidRPr="009B0AD0">
        <w:rPr>
          <w:rFonts w:hint="eastAsia"/>
          <w:sz w:val="24"/>
        </w:rPr>
        <w:t>http://www.xhu.edu.cn</w:t>
      </w:r>
      <w:r w:rsidR="009B0AD0" w:rsidRPr="009B0AD0">
        <w:rPr>
          <w:rFonts w:hint="eastAsia"/>
          <w:sz w:val="24"/>
        </w:rPr>
        <w:t>）</w:t>
      </w:r>
      <w:r w:rsidRPr="00D42D23">
        <w:rPr>
          <w:rFonts w:hint="eastAsia"/>
          <w:sz w:val="24"/>
        </w:rPr>
        <w:t>，</w:t>
      </w:r>
    </w:p>
    <w:p w:rsidR="002C4FB5" w:rsidRPr="00D42D23" w:rsidRDefault="00F13034">
      <w:pPr>
        <w:rPr>
          <w:sz w:val="24"/>
        </w:rPr>
      </w:pPr>
      <w:r w:rsidRPr="00D42D23">
        <w:rPr>
          <w:noProof/>
          <w:sz w:val="24"/>
        </w:rPr>
        <w:drawing>
          <wp:inline distT="0" distB="0" distL="0" distR="0" wp14:anchorId="5A22F140" wp14:editId="098DF88C">
            <wp:extent cx="5334000" cy="1847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333200" cy="1847573"/>
                    </a:xfrm>
                    <a:prstGeom prst="rect">
                      <a:avLst/>
                    </a:prstGeom>
                    <a:noFill/>
                    <a:ln w="9525">
                      <a:noFill/>
                      <a:miter lim="800000"/>
                      <a:headEnd/>
                      <a:tailEnd/>
                    </a:ln>
                  </pic:spPr>
                </pic:pic>
              </a:graphicData>
            </a:graphic>
          </wp:inline>
        </w:drawing>
      </w:r>
    </w:p>
    <w:p w:rsidR="00F13034" w:rsidRPr="00D42D23" w:rsidRDefault="00425B13" w:rsidP="00425B13">
      <w:pPr>
        <w:ind w:firstLineChars="200" w:firstLine="480"/>
        <w:rPr>
          <w:sz w:val="24"/>
        </w:rPr>
      </w:pPr>
      <w:r>
        <w:rPr>
          <w:rFonts w:hint="eastAsia"/>
          <w:sz w:val="24"/>
        </w:rPr>
        <w:t>二、</w:t>
      </w:r>
      <w:r w:rsidRPr="00D42D23">
        <w:rPr>
          <w:rFonts w:hint="eastAsia"/>
          <w:sz w:val="24"/>
        </w:rPr>
        <w:t>点击信息门户</w:t>
      </w:r>
      <w:r w:rsidRPr="009B0AD0">
        <w:rPr>
          <w:rFonts w:hint="eastAsia"/>
          <w:sz w:val="24"/>
        </w:rPr>
        <w:t>（</w:t>
      </w:r>
      <w:r w:rsidRPr="009B0AD0">
        <w:rPr>
          <w:rFonts w:hint="eastAsia"/>
          <w:sz w:val="24"/>
        </w:rPr>
        <w:t>http://urp.xhu.edu.cn</w:t>
      </w:r>
      <w:r w:rsidRPr="009B0AD0">
        <w:rPr>
          <w:rFonts w:hint="eastAsia"/>
          <w:sz w:val="24"/>
        </w:rPr>
        <w:t>，用户名为学号，密码为身份证号后</w:t>
      </w:r>
      <w:r w:rsidRPr="009B0AD0">
        <w:rPr>
          <w:rFonts w:hint="eastAsia"/>
          <w:sz w:val="24"/>
        </w:rPr>
        <w:t>6</w:t>
      </w:r>
      <w:r w:rsidRPr="009B0AD0">
        <w:rPr>
          <w:rFonts w:hint="eastAsia"/>
          <w:sz w:val="24"/>
        </w:rPr>
        <w:t>位，如果已修改密码但遗忘，联系信息与网络管理中心重置，电话</w:t>
      </w:r>
      <w:r w:rsidRPr="009B0AD0">
        <w:rPr>
          <w:rFonts w:hint="eastAsia"/>
          <w:sz w:val="24"/>
        </w:rPr>
        <w:t>87720160</w:t>
      </w:r>
      <w:r w:rsidRPr="009B0AD0">
        <w:rPr>
          <w:rFonts w:hint="eastAsia"/>
          <w:sz w:val="24"/>
        </w:rPr>
        <w:t>，</w:t>
      </w:r>
      <w:r w:rsidRPr="009B0AD0">
        <w:rPr>
          <w:rFonts w:hint="eastAsia"/>
          <w:sz w:val="24"/>
        </w:rPr>
        <w:t>4</w:t>
      </w:r>
      <w:r w:rsidRPr="009B0AD0">
        <w:rPr>
          <w:rFonts w:hint="eastAsia"/>
          <w:sz w:val="24"/>
        </w:rPr>
        <w:t>教</w:t>
      </w:r>
      <w:r w:rsidRPr="009B0AD0">
        <w:rPr>
          <w:rFonts w:hint="eastAsia"/>
          <w:sz w:val="24"/>
        </w:rPr>
        <w:t>B</w:t>
      </w:r>
      <w:r w:rsidRPr="009B0AD0">
        <w:rPr>
          <w:rFonts w:hint="eastAsia"/>
          <w:sz w:val="24"/>
        </w:rPr>
        <w:t>区</w:t>
      </w:r>
      <w:r w:rsidRPr="009B0AD0">
        <w:rPr>
          <w:rFonts w:hint="eastAsia"/>
          <w:sz w:val="24"/>
        </w:rPr>
        <w:t>109</w:t>
      </w:r>
      <w:r>
        <w:rPr>
          <w:rFonts w:hint="eastAsia"/>
          <w:sz w:val="24"/>
        </w:rPr>
        <w:t>。）</w:t>
      </w:r>
      <w:r w:rsidRPr="009B0AD0">
        <w:rPr>
          <w:rFonts w:hint="eastAsia"/>
          <w:sz w:val="24"/>
        </w:rPr>
        <w:t>使用西华大学上网认证客户端登陆后直接访问，其他网络须先登录</w:t>
      </w:r>
      <w:r w:rsidRPr="009B0AD0">
        <w:rPr>
          <w:rFonts w:hint="eastAsia"/>
          <w:sz w:val="24"/>
        </w:rPr>
        <w:t>http://vpn.xhu.edu.cn</w:t>
      </w:r>
      <w:r w:rsidRPr="009B0AD0">
        <w:rPr>
          <w:rFonts w:hint="eastAsia"/>
          <w:sz w:val="24"/>
        </w:rPr>
        <w:t>，</w:t>
      </w:r>
      <w:r w:rsidRPr="009B0AD0">
        <w:rPr>
          <w:rFonts w:hint="eastAsia"/>
          <w:sz w:val="24"/>
        </w:rPr>
        <w:t>vpn</w:t>
      </w:r>
      <w:r w:rsidRPr="009B0AD0">
        <w:rPr>
          <w:rFonts w:hint="eastAsia"/>
          <w:sz w:val="24"/>
        </w:rPr>
        <w:t>的使用方法见</w:t>
      </w:r>
      <w:r w:rsidRPr="009B0AD0">
        <w:rPr>
          <w:rFonts w:hint="eastAsia"/>
          <w:sz w:val="24"/>
        </w:rPr>
        <w:t>http://nmc.xhu.edu.cn/xywwww/list.htm</w:t>
      </w:r>
      <w:r w:rsidRPr="009B0AD0">
        <w:rPr>
          <w:rFonts w:hint="eastAsia"/>
          <w:sz w:val="24"/>
        </w:rPr>
        <w:t>）</w:t>
      </w:r>
      <w:r>
        <w:rPr>
          <w:rFonts w:hint="eastAsia"/>
          <w:sz w:val="24"/>
        </w:rPr>
        <w:t>。</w:t>
      </w:r>
    </w:p>
    <w:p w:rsidR="00957CD7" w:rsidRPr="00D42D23" w:rsidRDefault="00957CD7">
      <w:pPr>
        <w:rPr>
          <w:sz w:val="24"/>
        </w:rPr>
      </w:pPr>
      <w:r w:rsidRPr="00D42D23">
        <w:rPr>
          <w:noProof/>
          <w:sz w:val="24"/>
        </w:rPr>
        <w:drawing>
          <wp:inline distT="0" distB="0" distL="0" distR="0" wp14:anchorId="3F61B3CF" wp14:editId="223BE6F1">
            <wp:extent cx="5334000" cy="225645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343642" cy="2260537"/>
                    </a:xfrm>
                    <a:prstGeom prst="rect">
                      <a:avLst/>
                    </a:prstGeom>
                  </pic:spPr>
                </pic:pic>
              </a:graphicData>
            </a:graphic>
          </wp:inline>
        </w:drawing>
      </w:r>
    </w:p>
    <w:p w:rsidR="00F13034" w:rsidRPr="00D42D23" w:rsidRDefault="00957CD7" w:rsidP="00425B13">
      <w:pPr>
        <w:ind w:firstLineChars="200" w:firstLine="480"/>
        <w:jc w:val="left"/>
        <w:rPr>
          <w:sz w:val="24"/>
        </w:rPr>
      </w:pPr>
      <w:r w:rsidRPr="00D42D23">
        <w:rPr>
          <w:rFonts w:hint="eastAsia"/>
          <w:sz w:val="24"/>
        </w:rPr>
        <w:t>三、</w:t>
      </w:r>
      <w:r w:rsidR="009B0AD0" w:rsidRPr="009B0AD0">
        <w:rPr>
          <w:rFonts w:hint="eastAsia"/>
          <w:sz w:val="24"/>
        </w:rPr>
        <w:t>点击右侧偏下方的“财务报销”，进入云杰</w:t>
      </w:r>
      <w:r w:rsidR="009B0AD0" w:rsidRPr="009B0AD0">
        <w:rPr>
          <w:rFonts w:hint="eastAsia"/>
          <w:sz w:val="24"/>
        </w:rPr>
        <w:t>URP</w:t>
      </w:r>
      <w:r w:rsidR="009B0AD0" w:rsidRPr="009B0AD0">
        <w:rPr>
          <w:rFonts w:hint="eastAsia"/>
          <w:sz w:val="24"/>
        </w:rPr>
        <w:t>系统（仅支持内核</w:t>
      </w:r>
      <w:r w:rsidR="009B0AD0" w:rsidRPr="009B0AD0">
        <w:rPr>
          <w:rFonts w:hint="eastAsia"/>
          <w:sz w:val="24"/>
        </w:rPr>
        <w:t>IE9</w:t>
      </w:r>
      <w:r w:rsidR="009B0AD0" w:rsidRPr="009B0AD0">
        <w:rPr>
          <w:rFonts w:hint="eastAsia"/>
          <w:sz w:val="24"/>
        </w:rPr>
        <w:t>、</w:t>
      </w:r>
      <w:r w:rsidR="009B0AD0" w:rsidRPr="009B0AD0">
        <w:rPr>
          <w:rFonts w:hint="eastAsia"/>
          <w:sz w:val="24"/>
        </w:rPr>
        <w:t>Chromium50</w:t>
      </w:r>
      <w:r w:rsidR="009B0AD0" w:rsidRPr="009B0AD0">
        <w:rPr>
          <w:rFonts w:hint="eastAsia"/>
          <w:sz w:val="24"/>
        </w:rPr>
        <w:t>以上的浏览器，推荐</w:t>
      </w:r>
      <w:r w:rsidR="009B0AD0" w:rsidRPr="009B0AD0">
        <w:rPr>
          <w:rFonts w:hint="eastAsia"/>
          <w:sz w:val="24"/>
        </w:rPr>
        <w:t>Chromium</w:t>
      </w:r>
      <w:r w:rsidR="009B0AD0" w:rsidRPr="009B0AD0">
        <w:rPr>
          <w:rFonts w:hint="eastAsia"/>
          <w:sz w:val="24"/>
        </w:rPr>
        <w:t>内核的浏览器，例如：谷歌浏览器、</w:t>
      </w:r>
      <w:r w:rsidR="009B0AD0" w:rsidRPr="009B0AD0">
        <w:rPr>
          <w:rFonts w:hint="eastAsia"/>
          <w:sz w:val="24"/>
        </w:rPr>
        <w:t>360</w:t>
      </w:r>
      <w:r w:rsidR="009B0AD0" w:rsidRPr="009B0AD0">
        <w:rPr>
          <w:rFonts w:hint="eastAsia"/>
          <w:sz w:val="24"/>
        </w:rPr>
        <w:t>浏览器的极速模式。如果您打开异常，请将您的浏览器更新到最新版本）</w:t>
      </w:r>
    </w:p>
    <w:p w:rsidR="00F13034" w:rsidRPr="00D42D23" w:rsidRDefault="00F13034">
      <w:pPr>
        <w:rPr>
          <w:sz w:val="24"/>
        </w:rPr>
      </w:pPr>
      <w:r w:rsidRPr="00D42D23">
        <w:rPr>
          <w:noProof/>
          <w:sz w:val="24"/>
        </w:rPr>
        <w:lastRenderedPageBreak/>
        <w:drawing>
          <wp:inline distT="0" distB="0" distL="0" distR="0" wp14:anchorId="6F175DC0" wp14:editId="6E748369">
            <wp:extent cx="5276850" cy="23526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296366" cy="2361376"/>
                    </a:xfrm>
                    <a:prstGeom prst="rect">
                      <a:avLst/>
                    </a:prstGeom>
                    <a:noFill/>
                    <a:ln w="9525">
                      <a:noFill/>
                      <a:miter lim="800000"/>
                      <a:headEnd/>
                      <a:tailEnd/>
                    </a:ln>
                  </pic:spPr>
                </pic:pic>
              </a:graphicData>
            </a:graphic>
          </wp:inline>
        </w:drawing>
      </w:r>
    </w:p>
    <w:p w:rsidR="00F85EDF" w:rsidRPr="00D42D23" w:rsidRDefault="00F85EDF">
      <w:pPr>
        <w:rPr>
          <w:sz w:val="24"/>
        </w:rPr>
      </w:pPr>
    </w:p>
    <w:p w:rsidR="00F13034" w:rsidRPr="00D42D23" w:rsidRDefault="00F85EDF" w:rsidP="00425B13">
      <w:pPr>
        <w:ind w:firstLineChars="200" w:firstLine="480"/>
        <w:rPr>
          <w:sz w:val="24"/>
        </w:rPr>
      </w:pPr>
      <w:r w:rsidRPr="00D42D23">
        <w:rPr>
          <w:rFonts w:hint="eastAsia"/>
          <w:sz w:val="24"/>
        </w:rPr>
        <w:t>四、依次点击页面左侧</w:t>
      </w:r>
      <w:r w:rsidR="00F20466" w:rsidRPr="00D42D23">
        <w:rPr>
          <w:rFonts w:hint="eastAsia"/>
          <w:sz w:val="24"/>
        </w:rPr>
        <w:t>菜单</w:t>
      </w:r>
      <w:r w:rsidRPr="00D42D23">
        <w:rPr>
          <w:rFonts w:hint="eastAsia"/>
          <w:sz w:val="24"/>
        </w:rPr>
        <w:t>“个人信息”和“</w:t>
      </w:r>
      <w:r w:rsidRPr="00D42D23">
        <w:rPr>
          <w:sz w:val="24"/>
        </w:rPr>
        <w:t>个人银行卡信息维护</w:t>
      </w:r>
      <w:r w:rsidRPr="00D42D23">
        <w:rPr>
          <w:rFonts w:hint="eastAsia"/>
          <w:sz w:val="24"/>
        </w:rPr>
        <w:t>”</w:t>
      </w:r>
    </w:p>
    <w:p w:rsidR="00F85EDF" w:rsidRPr="00D42D23" w:rsidRDefault="00F85EDF">
      <w:pPr>
        <w:rPr>
          <w:sz w:val="24"/>
        </w:rPr>
      </w:pPr>
      <w:r w:rsidRPr="00D42D23">
        <w:rPr>
          <w:noProof/>
          <w:sz w:val="24"/>
        </w:rPr>
        <w:drawing>
          <wp:inline distT="0" distB="0" distL="0" distR="0" wp14:anchorId="06E24C4F" wp14:editId="32961B3D">
            <wp:extent cx="5276850" cy="402907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278897" cy="4030638"/>
                    </a:xfrm>
                    <a:prstGeom prst="rect">
                      <a:avLst/>
                    </a:prstGeom>
                    <a:noFill/>
                    <a:ln w="9525">
                      <a:noFill/>
                      <a:miter lim="800000"/>
                      <a:headEnd/>
                      <a:tailEnd/>
                    </a:ln>
                  </pic:spPr>
                </pic:pic>
              </a:graphicData>
            </a:graphic>
          </wp:inline>
        </w:drawing>
      </w:r>
    </w:p>
    <w:p w:rsidR="00531364" w:rsidRPr="00D42D23" w:rsidRDefault="00531364" w:rsidP="00425B13">
      <w:pPr>
        <w:ind w:firstLineChars="200" w:firstLine="480"/>
        <w:rPr>
          <w:color w:val="FF0000"/>
          <w:sz w:val="24"/>
        </w:rPr>
      </w:pPr>
      <w:r w:rsidRPr="00D42D23">
        <w:rPr>
          <w:rFonts w:hint="eastAsia"/>
          <w:sz w:val="24"/>
        </w:rPr>
        <w:t>五、</w:t>
      </w:r>
      <w:r w:rsidR="000E10CA" w:rsidRPr="00D42D23">
        <w:rPr>
          <w:sz w:val="24"/>
        </w:rPr>
        <w:t>个人银行卡信息维护</w:t>
      </w:r>
      <w:r w:rsidR="000E10CA">
        <w:rPr>
          <w:rFonts w:hint="eastAsia"/>
          <w:sz w:val="24"/>
        </w:rPr>
        <w:t>页面</w:t>
      </w:r>
      <w:r w:rsidRPr="00D42D23">
        <w:rPr>
          <w:rFonts w:hint="eastAsia"/>
          <w:sz w:val="24"/>
        </w:rPr>
        <w:t>中显示出学生本人关于银行卡的相关信息，请逐项进行核实。</w:t>
      </w:r>
      <w:r w:rsidR="00001424" w:rsidRPr="00D42D23">
        <w:rPr>
          <w:rFonts w:hint="eastAsia"/>
          <w:color w:val="FF0000"/>
          <w:sz w:val="24"/>
        </w:rPr>
        <w:t>切记一定不能点击“删除”按钮，否则数据无法恢复，下次将不能看到关于银行卡的任何信息。</w:t>
      </w:r>
      <w:r w:rsidRPr="00D42D23">
        <w:rPr>
          <w:rFonts w:hint="eastAsia"/>
          <w:color w:val="FF0000"/>
          <w:sz w:val="24"/>
        </w:rPr>
        <w:t>如果开户行显示为“人民银行杭州中心支行营业部”，银行卡号显示为“</w:t>
      </w:r>
      <w:r w:rsidRPr="00D42D23">
        <w:rPr>
          <w:rFonts w:hint="eastAsia"/>
          <w:color w:val="FF0000"/>
          <w:sz w:val="24"/>
        </w:rPr>
        <w:t>000000</w:t>
      </w:r>
      <w:r w:rsidRPr="00D42D23">
        <w:rPr>
          <w:rFonts w:hint="eastAsia"/>
          <w:color w:val="FF0000"/>
          <w:sz w:val="24"/>
        </w:rPr>
        <w:t>”开头的</w:t>
      </w:r>
      <w:r w:rsidRPr="00D42D23">
        <w:rPr>
          <w:rFonts w:hint="eastAsia"/>
          <w:color w:val="FF0000"/>
          <w:sz w:val="24"/>
        </w:rPr>
        <w:t>11</w:t>
      </w:r>
      <w:r w:rsidRPr="00D42D23">
        <w:rPr>
          <w:rFonts w:hint="eastAsia"/>
          <w:color w:val="FF0000"/>
          <w:sz w:val="24"/>
        </w:rPr>
        <w:t>位数字，表明原系统中没有银行卡信息，必须进行修改完善。如果开户行显示仅为银行名称（如“中国工商银行”等</w:t>
      </w:r>
      <w:r w:rsidR="00A00ADA" w:rsidRPr="00D42D23">
        <w:rPr>
          <w:rFonts w:hint="eastAsia"/>
          <w:color w:val="FF0000"/>
          <w:sz w:val="24"/>
        </w:rPr>
        <w:t>行别，</w:t>
      </w:r>
      <w:r w:rsidRPr="00D42D23">
        <w:rPr>
          <w:rFonts w:hint="eastAsia"/>
          <w:color w:val="FF0000"/>
          <w:sz w:val="24"/>
        </w:rPr>
        <w:t>而无支行或“支行”的下级行</w:t>
      </w:r>
      <w:r w:rsidR="00A00ADA" w:rsidRPr="00D42D23">
        <w:rPr>
          <w:rFonts w:hint="eastAsia"/>
          <w:color w:val="FF0000"/>
          <w:sz w:val="24"/>
        </w:rPr>
        <w:t>）</w:t>
      </w:r>
      <w:r w:rsidRPr="00D42D23">
        <w:rPr>
          <w:rFonts w:hint="eastAsia"/>
          <w:color w:val="FF0000"/>
          <w:sz w:val="24"/>
        </w:rPr>
        <w:t>表示开户行信息不完善，</w:t>
      </w:r>
      <w:r w:rsidRPr="00D42D23">
        <w:rPr>
          <w:color w:val="FF0000"/>
          <w:sz w:val="24"/>
        </w:rPr>
        <w:t xml:space="preserve"> </w:t>
      </w:r>
      <w:r w:rsidR="00A00ADA" w:rsidRPr="00D42D23">
        <w:rPr>
          <w:rFonts w:hint="eastAsia"/>
          <w:color w:val="FF0000"/>
          <w:sz w:val="24"/>
        </w:rPr>
        <w:t>还需要添加支行或“支行”的下级行</w:t>
      </w:r>
      <w:r w:rsidRPr="00D42D23">
        <w:rPr>
          <w:rFonts w:hint="eastAsia"/>
          <w:color w:val="FF0000"/>
          <w:sz w:val="24"/>
        </w:rPr>
        <w:t>进行修改完善。</w:t>
      </w:r>
    </w:p>
    <w:p w:rsidR="00531364" w:rsidRPr="00D42D23" w:rsidRDefault="00531364" w:rsidP="000E10CA">
      <w:pPr>
        <w:ind w:firstLineChars="200" w:firstLine="480"/>
        <w:rPr>
          <w:color w:val="FF0000"/>
          <w:sz w:val="24"/>
        </w:rPr>
      </w:pPr>
      <w:r w:rsidRPr="00D42D23">
        <w:rPr>
          <w:rFonts w:hint="eastAsia"/>
          <w:sz w:val="24"/>
        </w:rPr>
        <w:t>如果核实发现银行卡信息有误</w:t>
      </w:r>
      <w:r w:rsidR="00FE76F0" w:rsidRPr="00D42D23">
        <w:rPr>
          <w:rFonts w:hint="eastAsia"/>
          <w:sz w:val="24"/>
        </w:rPr>
        <w:t>或需要完善</w:t>
      </w:r>
      <w:r w:rsidRPr="00D42D23">
        <w:rPr>
          <w:rFonts w:hint="eastAsia"/>
          <w:sz w:val="24"/>
        </w:rPr>
        <w:t>，请在列表中点击“编辑”按钮，即可对银行卡相关信息进行修改。</w:t>
      </w:r>
    </w:p>
    <w:p w:rsidR="00531364" w:rsidRPr="00D42D23" w:rsidRDefault="00531364" w:rsidP="00531364">
      <w:pPr>
        <w:rPr>
          <w:sz w:val="24"/>
        </w:rPr>
      </w:pPr>
      <w:r w:rsidRPr="00D42D23">
        <w:rPr>
          <w:rFonts w:hint="eastAsia"/>
          <w:noProof/>
          <w:sz w:val="24"/>
        </w:rPr>
        <w:lastRenderedPageBreak/>
        <w:drawing>
          <wp:inline distT="0" distB="0" distL="0" distR="0" wp14:anchorId="439FB0E7" wp14:editId="60525B2B">
            <wp:extent cx="5274310" cy="1351995"/>
            <wp:effectExtent l="1905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srcRect/>
                    <a:stretch>
                      <a:fillRect/>
                    </a:stretch>
                  </pic:blipFill>
                  <pic:spPr bwMode="auto">
                    <a:xfrm>
                      <a:off x="0" y="0"/>
                      <a:ext cx="5274310" cy="1351995"/>
                    </a:xfrm>
                    <a:prstGeom prst="rect">
                      <a:avLst/>
                    </a:prstGeom>
                    <a:noFill/>
                    <a:ln w="9525">
                      <a:noFill/>
                      <a:miter lim="800000"/>
                      <a:headEnd/>
                      <a:tailEnd/>
                    </a:ln>
                  </pic:spPr>
                </pic:pic>
              </a:graphicData>
            </a:graphic>
          </wp:inline>
        </w:drawing>
      </w:r>
    </w:p>
    <w:p w:rsidR="009A4D06" w:rsidRPr="00D42D23" w:rsidRDefault="00FE76F0" w:rsidP="00425B13">
      <w:pPr>
        <w:ind w:firstLineChars="200" w:firstLine="480"/>
        <w:rPr>
          <w:sz w:val="24"/>
        </w:rPr>
      </w:pPr>
      <w:r w:rsidRPr="00D42D23">
        <w:rPr>
          <w:rFonts w:hint="eastAsia"/>
          <w:sz w:val="24"/>
        </w:rPr>
        <w:t>六、在</w:t>
      </w:r>
      <w:r w:rsidRPr="00D42D23">
        <w:rPr>
          <w:sz w:val="24"/>
        </w:rPr>
        <w:t>个人银行卡信息</w:t>
      </w:r>
      <w:r w:rsidRPr="00D42D23">
        <w:rPr>
          <w:rFonts w:hint="eastAsia"/>
          <w:sz w:val="24"/>
        </w:rPr>
        <w:t>编辑页面中，“开户行”只能通过点击右侧</w:t>
      </w:r>
      <w:r w:rsidRPr="00D42D23">
        <w:rPr>
          <w:noProof/>
          <w:sz w:val="24"/>
        </w:rPr>
        <w:drawing>
          <wp:inline distT="0" distB="0" distL="0" distR="0" wp14:anchorId="528064E0" wp14:editId="22AAC091">
            <wp:extent cx="923925" cy="3524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923810" cy="352381"/>
                    </a:xfrm>
                    <a:prstGeom prst="rect">
                      <a:avLst/>
                    </a:prstGeom>
                  </pic:spPr>
                </pic:pic>
              </a:graphicData>
            </a:graphic>
          </wp:inline>
        </w:drawing>
      </w:r>
      <w:r w:rsidRPr="00D42D23">
        <w:rPr>
          <w:rFonts w:hint="eastAsia"/>
          <w:sz w:val="24"/>
        </w:rPr>
        <w:t>进行选择，不能直接录入。</w:t>
      </w:r>
    </w:p>
    <w:p w:rsidR="009A4D06" w:rsidRPr="00D42D23" w:rsidRDefault="009A4D06" w:rsidP="00531364">
      <w:pPr>
        <w:rPr>
          <w:sz w:val="24"/>
        </w:rPr>
      </w:pPr>
      <w:r w:rsidRPr="00D42D23">
        <w:rPr>
          <w:noProof/>
          <w:sz w:val="24"/>
        </w:rPr>
        <w:drawing>
          <wp:inline distT="0" distB="0" distL="0" distR="0" wp14:anchorId="0BAA3054" wp14:editId="1B0CBC18">
            <wp:extent cx="5274310" cy="2487647"/>
            <wp:effectExtent l="1905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5274310" cy="2487647"/>
                    </a:xfrm>
                    <a:prstGeom prst="rect">
                      <a:avLst/>
                    </a:prstGeom>
                    <a:noFill/>
                    <a:ln w="9525">
                      <a:noFill/>
                      <a:miter lim="800000"/>
                      <a:headEnd/>
                      <a:tailEnd/>
                    </a:ln>
                  </pic:spPr>
                </pic:pic>
              </a:graphicData>
            </a:graphic>
          </wp:inline>
        </w:drawing>
      </w:r>
    </w:p>
    <w:p w:rsidR="009A4D06" w:rsidRPr="00D42D23" w:rsidRDefault="009A4D06" w:rsidP="00425B13">
      <w:pPr>
        <w:ind w:firstLineChars="200" w:firstLine="480"/>
        <w:rPr>
          <w:sz w:val="24"/>
        </w:rPr>
      </w:pPr>
      <w:r w:rsidRPr="00D42D23">
        <w:rPr>
          <w:rFonts w:hint="eastAsia"/>
          <w:sz w:val="24"/>
        </w:rPr>
        <w:t>七、选择时，在开户行筛选页面，点击条件查询。</w:t>
      </w:r>
    </w:p>
    <w:p w:rsidR="009A4D06" w:rsidRPr="00D42D23" w:rsidRDefault="009A4D06" w:rsidP="00531364">
      <w:pPr>
        <w:rPr>
          <w:sz w:val="24"/>
        </w:rPr>
      </w:pPr>
      <w:r w:rsidRPr="00D42D23">
        <w:rPr>
          <w:noProof/>
          <w:sz w:val="24"/>
        </w:rPr>
        <w:drawing>
          <wp:inline distT="0" distB="0" distL="0" distR="0" wp14:anchorId="52989353" wp14:editId="4258B03E">
            <wp:extent cx="5275152" cy="2171700"/>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5274310" cy="2171353"/>
                    </a:xfrm>
                    <a:prstGeom prst="rect">
                      <a:avLst/>
                    </a:prstGeom>
                    <a:noFill/>
                    <a:ln w="9525">
                      <a:noFill/>
                      <a:miter lim="800000"/>
                      <a:headEnd/>
                      <a:tailEnd/>
                    </a:ln>
                  </pic:spPr>
                </pic:pic>
              </a:graphicData>
            </a:graphic>
          </wp:inline>
        </w:drawing>
      </w:r>
    </w:p>
    <w:p w:rsidR="009A4D06" w:rsidRPr="00D42D23" w:rsidRDefault="009A4D06" w:rsidP="00425B13">
      <w:pPr>
        <w:ind w:firstLineChars="200" w:firstLine="480"/>
        <w:rPr>
          <w:sz w:val="24"/>
        </w:rPr>
      </w:pPr>
      <w:r w:rsidRPr="00D42D23">
        <w:rPr>
          <w:rFonts w:hint="eastAsia"/>
          <w:sz w:val="24"/>
        </w:rPr>
        <w:t>八、在条件查询编辑框中，</w:t>
      </w:r>
      <w:r w:rsidR="00FE6FDB">
        <w:rPr>
          <w:rFonts w:hint="eastAsia"/>
          <w:sz w:val="24"/>
        </w:rPr>
        <w:t>可选择</w:t>
      </w:r>
      <w:r w:rsidRPr="00D42D23">
        <w:rPr>
          <w:rFonts w:hint="eastAsia"/>
          <w:sz w:val="24"/>
        </w:rPr>
        <w:t>以下两种方式查询：</w:t>
      </w:r>
    </w:p>
    <w:p w:rsidR="002032FB" w:rsidRPr="00D42D23" w:rsidRDefault="002032FB" w:rsidP="00D42D23">
      <w:pPr>
        <w:ind w:firstLineChars="200" w:firstLine="480"/>
        <w:rPr>
          <w:color w:val="FF0000"/>
          <w:sz w:val="24"/>
        </w:rPr>
      </w:pPr>
      <w:r w:rsidRPr="00D42D23">
        <w:rPr>
          <w:rFonts w:hint="eastAsia"/>
          <w:sz w:val="24"/>
        </w:rPr>
        <w:t>1</w:t>
      </w:r>
      <w:r w:rsidR="00FE6FDB">
        <w:rPr>
          <w:rFonts w:hint="eastAsia"/>
          <w:sz w:val="24"/>
        </w:rPr>
        <w:t>．</w:t>
      </w:r>
      <w:r w:rsidRPr="00D42D23">
        <w:rPr>
          <w:rFonts w:hint="eastAsia"/>
          <w:sz w:val="24"/>
        </w:rPr>
        <w:t>通过开户行名称查询。</w:t>
      </w:r>
      <w:r w:rsidR="007B74C1">
        <w:rPr>
          <w:rFonts w:hint="eastAsia"/>
          <w:sz w:val="24"/>
        </w:rPr>
        <w:t>在开户行筛选页面，</w:t>
      </w:r>
      <w:r w:rsidRPr="00D42D23">
        <w:rPr>
          <w:rFonts w:hint="eastAsia"/>
          <w:sz w:val="24"/>
        </w:rPr>
        <w:t>先正确选择行别，再在开户行名称中输入开户行</w:t>
      </w:r>
      <w:r w:rsidR="000E10CA">
        <w:rPr>
          <w:rFonts w:hint="eastAsia"/>
          <w:sz w:val="24"/>
        </w:rPr>
        <w:t>网点全称</w:t>
      </w:r>
      <w:r w:rsidRPr="00D42D23">
        <w:rPr>
          <w:rFonts w:hint="eastAsia"/>
          <w:sz w:val="24"/>
        </w:rPr>
        <w:t>或者开户行</w:t>
      </w:r>
      <w:r w:rsidR="000E10CA">
        <w:rPr>
          <w:rFonts w:hint="eastAsia"/>
          <w:sz w:val="24"/>
        </w:rPr>
        <w:t>网点</w:t>
      </w:r>
      <w:r w:rsidRPr="00D42D23">
        <w:rPr>
          <w:rFonts w:hint="eastAsia"/>
          <w:sz w:val="24"/>
        </w:rPr>
        <w:t>的关键字</w:t>
      </w:r>
      <w:r w:rsidR="007B74C1">
        <w:rPr>
          <w:rFonts w:hint="eastAsia"/>
          <w:sz w:val="24"/>
        </w:rPr>
        <w:t>后</w:t>
      </w:r>
      <w:r w:rsidR="005653B7">
        <w:rPr>
          <w:rFonts w:hint="eastAsia"/>
          <w:sz w:val="24"/>
        </w:rPr>
        <w:t>点击</w:t>
      </w:r>
      <w:r w:rsidR="007B74C1">
        <w:rPr>
          <w:rFonts w:hint="eastAsia"/>
          <w:sz w:val="24"/>
        </w:rPr>
        <w:t>搜索。</w:t>
      </w:r>
      <w:r w:rsidR="000E10CA" w:rsidRPr="00D42D23">
        <w:rPr>
          <w:rFonts w:hint="eastAsia"/>
          <w:color w:val="FF0000"/>
          <w:sz w:val="24"/>
        </w:rPr>
        <w:t>如果不知道开户银行的，可以拨打银行服务电话、登录手机银行进行查询开户网点</w:t>
      </w:r>
      <w:r w:rsidR="007B74C1">
        <w:rPr>
          <w:rFonts w:hint="eastAsia"/>
          <w:color w:val="FF0000"/>
          <w:sz w:val="24"/>
        </w:rPr>
        <w:t>。</w:t>
      </w:r>
      <w:r w:rsidRPr="000E10CA">
        <w:rPr>
          <w:rFonts w:hint="eastAsia"/>
          <w:color w:val="FF0000"/>
          <w:sz w:val="24"/>
        </w:rPr>
        <w:t>按关键字查询，开户行名称可能有多个，</w:t>
      </w:r>
      <w:r w:rsidR="000E10CA" w:rsidRPr="00D42D23">
        <w:rPr>
          <w:rFonts w:hint="eastAsia"/>
          <w:color w:val="FF0000"/>
          <w:sz w:val="24"/>
        </w:rPr>
        <w:t>在选择时选择到“支行”或“支行”的下级行，若开户行不是“支行”的，采取“宜小不宜大”的原则尽可能选择下级行。</w:t>
      </w:r>
      <w:r w:rsidR="00A00ADA" w:rsidRPr="000E10CA">
        <w:rPr>
          <w:rFonts w:hint="eastAsia"/>
          <w:color w:val="FF0000"/>
          <w:sz w:val="24"/>
        </w:rPr>
        <w:t>在</w:t>
      </w:r>
      <w:r w:rsidR="00FE6FDB">
        <w:rPr>
          <w:rFonts w:hint="eastAsia"/>
          <w:color w:val="FF0000"/>
          <w:sz w:val="24"/>
        </w:rPr>
        <w:t>正确</w:t>
      </w:r>
      <w:r w:rsidR="00A00ADA" w:rsidRPr="000E10CA">
        <w:rPr>
          <w:rFonts w:hint="eastAsia"/>
          <w:color w:val="FF0000"/>
          <w:sz w:val="24"/>
        </w:rPr>
        <w:t>的开户行名称前点击单选按钮，</w:t>
      </w:r>
      <w:r w:rsidRPr="00D42D23">
        <w:rPr>
          <w:rFonts w:hint="eastAsia"/>
          <w:color w:val="FF0000"/>
          <w:sz w:val="24"/>
        </w:rPr>
        <w:t>选择时务必准确</w:t>
      </w:r>
      <w:r w:rsidR="00A00ADA" w:rsidRPr="00D42D23">
        <w:rPr>
          <w:rFonts w:hint="eastAsia"/>
          <w:color w:val="FF0000"/>
          <w:sz w:val="24"/>
        </w:rPr>
        <w:t>，</w:t>
      </w:r>
      <w:r w:rsidR="00A00ADA" w:rsidRPr="000E10CA">
        <w:rPr>
          <w:rFonts w:hint="eastAsia"/>
          <w:color w:val="FF0000"/>
          <w:sz w:val="24"/>
        </w:rPr>
        <w:t>并点击确定。</w:t>
      </w:r>
    </w:p>
    <w:p w:rsidR="002032FB" w:rsidRPr="00D42D23" w:rsidRDefault="002032FB" w:rsidP="002032FB">
      <w:pPr>
        <w:rPr>
          <w:sz w:val="24"/>
        </w:rPr>
      </w:pPr>
      <w:r w:rsidRPr="00D42D23">
        <w:rPr>
          <w:noProof/>
          <w:sz w:val="24"/>
        </w:rPr>
        <w:lastRenderedPageBreak/>
        <w:drawing>
          <wp:inline distT="0" distB="0" distL="0" distR="0" wp14:anchorId="5F6E133D" wp14:editId="1CE4E766">
            <wp:extent cx="5274310" cy="2578467"/>
            <wp:effectExtent l="1905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srcRect/>
                    <a:stretch>
                      <a:fillRect/>
                    </a:stretch>
                  </pic:blipFill>
                  <pic:spPr bwMode="auto">
                    <a:xfrm>
                      <a:off x="0" y="0"/>
                      <a:ext cx="5274310" cy="2578467"/>
                    </a:xfrm>
                    <a:prstGeom prst="rect">
                      <a:avLst/>
                    </a:prstGeom>
                    <a:noFill/>
                    <a:ln w="9525">
                      <a:noFill/>
                      <a:miter lim="800000"/>
                      <a:headEnd/>
                      <a:tailEnd/>
                    </a:ln>
                  </pic:spPr>
                </pic:pic>
              </a:graphicData>
            </a:graphic>
          </wp:inline>
        </w:drawing>
      </w:r>
    </w:p>
    <w:p w:rsidR="00373376" w:rsidRPr="00D42D23" w:rsidRDefault="002032FB" w:rsidP="00D42D23">
      <w:pPr>
        <w:spacing w:line="440" w:lineRule="exact"/>
        <w:ind w:firstLineChars="200" w:firstLine="480"/>
        <w:rPr>
          <w:color w:val="FF0000"/>
          <w:sz w:val="24"/>
        </w:rPr>
      </w:pPr>
      <w:r w:rsidRPr="00D42D23">
        <w:rPr>
          <w:rFonts w:hint="eastAsia"/>
          <w:sz w:val="24"/>
        </w:rPr>
        <w:t>2</w:t>
      </w:r>
      <w:r w:rsidR="00FE6FDB">
        <w:rPr>
          <w:rFonts w:hint="eastAsia"/>
          <w:sz w:val="24"/>
        </w:rPr>
        <w:t>．</w:t>
      </w:r>
      <w:r w:rsidR="009A4D06" w:rsidRPr="00D42D23">
        <w:rPr>
          <w:rFonts w:hint="eastAsia"/>
          <w:sz w:val="24"/>
        </w:rPr>
        <w:t>输入行联号查询</w:t>
      </w:r>
      <w:r w:rsidR="004B6924" w:rsidRPr="00D42D23">
        <w:rPr>
          <w:rFonts w:hint="eastAsia"/>
          <w:sz w:val="24"/>
        </w:rPr>
        <w:t>。</w:t>
      </w:r>
      <w:r w:rsidR="00373376" w:rsidRPr="00D42D23">
        <w:rPr>
          <w:sz w:val="24"/>
        </w:rPr>
        <w:t>开户行行</w:t>
      </w:r>
      <w:r w:rsidR="00FE6FDB" w:rsidRPr="00D42D23">
        <w:rPr>
          <w:sz w:val="24"/>
        </w:rPr>
        <w:t>联</w:t>
      </w:r>
      <w:r w:rsidR="00373376" w:rsidRPr="00D42D23">
        <w:rPr>
          <w:sz w:val="24"/>
        </w:rPr>
        <w:t>号是一个地区银行的唯一识别标志</w:t>
      </w:r>
      <w:r w:rsidR="00373376" w:rsidRPr="00D42D23">
        <w:rPr>
          <w:rFonts w:hint="eastAsia"/>
          <w:sz w:val="24"/>
        </w:rPr>
        <w:t>，每一个银行支行有相应的开户行联行号。</w:t>
      </w:r>
      <w:r w:rsidR="00373376" w:rsidRPr="00FE6FDB">
        <w:rPr>
          <w:color w:val="FF0000"/>
          <w:sz w:val="24"/>
        </w:rPr>
        <w:t>开户行联行号由</w:t>
      </w:r>
      <w:r w:rsidR="00373376" w:rsidRPr="00FE6FDB">
        <w:rPr>
          <w:color w:val="FF0000"/>
          <w:sz w:val="24"/>
        </w:rPr>
        <w:t>12</w:t>
      </w:r>
      <w:r w:rsidR="00373376" w:rsidRPr="00FE6FDB">
        <w:rPr>
          <w:color w:val="FF0000"/>
          <w:sz w:val="24"/>
        </w:rPr>
        <w:t>位</w:t>
      </w:r>
      <w:r w:rsidR="00FE6FDB">
        <w:rPr>
          <w:rFonts w:hint="eastAsia"/>
          <w:color w:val="FF0000"/>
          <w:sz w:val="24"/>
        </w:rPr>
        <w:t>数字</w:t>
      </w:r>
      <w:r w:rsidR="00373376" w:rsidRPr="00FE6FDB">
        <w:rPr>
          <w:color w:val="FF0000"/>
          <w:sz w:val="24"/>
        </w:rPr>
        <w:t>组成</w:t>
      </w:r>
      <w:r w:rsidR="00FE6FDB" w:rsidRPr="00FE6FDB">
        <w:rPr>
          <w:rFonts w:hint="eastAsia"/>
          <w:color w:val="FF0000"/>
          <w:sz w:val="24"/>
        </w:rPr>
        <w:t>，可以</w:t>
      </w:r>
      <w:r w:rsidR="00373376" w:rsidRPr="00D42D23">
        <w:rPr>
          <w:rFonts w:hint="eastAsia"/>
          <w:color w:val="FF0000"/>
          <w:sz w:val="24"/>
        </w:rPr>
        <w:t>直接拨打银行服务热线进行人工客服查询</w:t>
      </w:r>
      <w:r w:rsidR="007B74C1">
        <w:rPr>
          <w:rFonts w:hint="eastAsia"/>
          <w:color w:val="FF0000"/>
          <w:sz w:val="24"/>
        </w:rPr>
        <w:t>，或根据开户行网点在相应银行官网查询</w:t>
      </w:r>
      <w:r w:rsidR="00373376" w:rsidRPr="00D42D23">
        <w:rPr>
          <w:rFonts w:hint="eastAsia"/>
          <w:color w:val="FF0000"/>
          <w:sz w:val="24"/>
        </w:rPr>
        <w:t>。</w:t>
      </w:r>
    </w:p>
    <w:p w:rsidR="00373376" w:rsidRPr="00D42D23" w:rsidRDefault="00373376" w:rsidP="00D42D23">
      <w:pPr>
        <w:spacing w:line="440" w:lineRule="exact"/>
        <w:ind w:firstLineChars="200" w:firstLine="480"/>
        <w:rPr>
          <w:sz w:val="24"/>
        </w:rPr>
      </w:pPr>
      <w:r w:rsidRPr="00D42D23">
        <w:rPr>
          <w:rFonts w:hint="eastAsia"/>
          <w:sz w:val="24"/>
        </w:rPr>
        <w:t>登记的银行</w:t>
      </w:r>
      <w:r w:rsidR="00FE6FDB">
        <w:rPr>
          <w:rFonts w:hint="eastAsia"/>
          <w:sz w:val="24"/>
        </w:rPr>
        <w:t>卡</w:t>
      </w:r>
      <w:r w:rsidRPr="00D42D23">
        <w:rPr>
          <w:rFonts w:hint="eastAsia"/>
          <w:sz w:val="24"/>
        </w:rPr>
        <w:t>如果是学校发放的中国银行银行卡或在中国银行郫县红光支行开户的银行卡，其开户行联行号为：</w:t>
      </w:r>
      <w:r w:rsidRPr="00D42D23">
        <w:rPr>
          <w:sz w:val="24"/>
        </w:rPr>
        <w:t>104651083626</w:t>
      </w:r>
      <w:r w:rsidRPr="00D42D23">
        <w:rPr>
          <w:rFonts w:hint="eastAsia"/>
          <w:sz w:val="24"/>
        </w:rPr>
        <w:t>；</w:t>
      </w:r>
    </w:p>
    <w:p w:rsidR="00373376" w:rsidRPr="00D42D23" w:rsidRDefault="00373376" w:rsidP="00D42D23">
      <w:pPr>
        <w:spacing w:line="440" w:lineRule="exact"/>
        <w:ind w:firstLineChars="200" w:firstLine="480"/>
        <w:rPr>
          <w:sz w:val="24"/>
        </w:rPr>
      </w:pPr>
      <w:r w:rsidRPr="00D42D23">
        <w:rPr>
          <w:rFonts w:hint="eastAsia"/>
          <w:sz w:val="24"/>
        </w:rPr>
        <w:t>登记的银行</w:t>
      </w:r>
      <w:r w:rsidR="00FE6FDB">
        <w:rPr>
          <w:rFonts w:hint="eastAsia"/>
          <w:sz w:val="24"/>
        </w:rPr>
        <w:t>卡</w:t>
      </w:r>
      <w:r w:rsidRPr="00D42D23">
        <w:rPr>
          <w:rFonts w:hint="eastAsia"/>
          <w:sz w:val="24"/>
        </w:rPr>
        <w:t>如果是学校发放的中国工商银行银行卡或在中国</w:t>
      </w:r>
      <w:r w:rsidR="00386B3C">
        <w:rPr>
          <w:rFonts w:hint="eastAsia"/>
          <w:sz w:val="24"/>
        </w:rPr>
        <w:t>工商</w:t>
      </w:r>
      <w:r w:rsidRPr="00D42D23">
        <w:rPr>
          <w:rFonts w:hint="eastAsia"/>
          <w:sz w:val="24"/>
        </w:rPr>
        <w:t>银行成都红光支行开户的银行卡，其开户行联行号为：</w:t>
      </w:r>
      <w:r w:rsidRPr="00D42D23">
        <w:rPr>
          <w:sz w:val="24"/>
        </w:rPr>
        <w:t>102651005466</w:t>
      </w:r>
      <w:r w:rsidRPr="00D42D23">
        <w:rPr>
          <w:rFonts w:hint="eastAsia"/>
          <w:sz w:val="24"/>
        </w:rPr>
        <w:t>；</w:t>
      </w:r>
    </w:p>
    <w:p w:rsidR="009A4D06" w:rsidRPr="00D42D23" w:rsidRDefault="00373376" w:rsidP="00D42D23">
      <w:pPr>
        <w:spacing w:line="440" w:lineRule="exact"/>
        <w:ind w:firstLineChars="200" w:firstLine="480"/>
        <w:rPr>
          <w:sz w:val="24"/>
        </w:rPr>
      </w:pPr>
      <w:r w:rsidRPr="00D42D23">
        <w:rPr>
          <w:rFonts w:hint="eastAsia"/>
          <w:sz w:val="24"/>
        </w:rPr>
        <w:t>登记的银行</w:t>
      </w:r>
      <w:r w:rsidR="00FE6FDB">
        <w:rPr>
          <w:rFonts w:hint="eastAsia"/>
          <w:sz w:val="24"/>
        </w:rPr>
        <w:t>卡</w:t>
      </w:r>
      <w:r w:rsidRPr="00D42D23">
        <w:rPr>
          <w:rFonts w:hint="eastAsia"/>
          <w:sz w:val="24"/>
        </w:rPr>
        <w:t>如果是学校发放的中国建设银行银行卡或在中国建设银行第六支行开户的银行卡，其开户行联行号为：</w:t>
      </w:r>
      <w:r w:rsidRPr="00D42D23">
        <w:rPr>
          <w:sz w:val="24"/>
        </w:rPr>
        <w:t>105651004605</w:t>
      </w:r>
      <w:r w:rsidRPr="00D42D23">
        <w:rPr>
          <w:rFonts w:hint="eastAsia"/>
          <w:sz w:val="24"/>
        </w:rPr>
        <w:t>。</w:t>
      </w:r>
    </w:p>
    <w:p w:rsidR="009A4D06" w:rsidRPr="00D42D23" w:rsidRDefault="004B6924" w:rsidP="00531364">
      <w:pPr>
        <w:rPr>
          <w:sz w:val="24"/>
        </w:rPr>
      </w:pPr>
      <w:r w:rsidRPr="00D42D23">
        <w:rPr>
          <w:noProof/>
          <w:sz w:val="24"/>
        </w:rPr>
        <w:drawing>
          <wp:inline distT="0" distB="0" distL="0" distR="0" wp14:anchorId="148DFE89" wp14:editId="266A9660">
            <wp:extent cx="5295900" cy="2348941"/>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srcRect/>
                    <a:stretch>
                      <a:fillRect/>
                    </a:stretch>
                  </pic:blipFill>
                  <pic:spPr bwMode="auto">
                    <a:xfrm>
                      <a:off x="0" y="0"/>
                      <a:ext cx="5295245" cy="2348651"/>
                    </a:xfrm>
                    <a:prstGeom prst="rect">
                      <a:avLst/>
                    </a:prstGeom>
                    <a:noFill/>
                    <a:ln w="9525">
                      <a:noFill/>
                      <a:miter lim="800000"/>
                      <a:headEnd/>
                      <a:tailEnd/>
                    </a:ln>
                  </pic:spPr>
                </pic:pic>
              </a:graphicData>
            </a:graphic>
          </wp:inline>
        </w:drawing>
      </w:r>
    </w:p>
    <w:p w:rsidR="004B6924" w:rsidRPr="00D42D23" w:rsidRDefault="004B6924" w:rsidP="007B74C1">
      <w:pPr>
        <w:ind w:firstLineChars="200" w:firstLine="480"/>
        <w:rPr>
          <w:sz w:val="24"/>
        </w:rPr>
      </w:pPr>
      <w:r w:rsidRPr="00D42D23">
        <w:rPr>
          <w:rFonts w:hint="eastAsia"/>
          <w:sz w:val="24"/>
        </w:rPr>
        <w:t>核实按行联号查询的开户行名称</w:t>
      </w:r>
      <w:r w:rsidR="00FF7612" w:rsidRPr="00D42D23">
        <w:rPr>
          <w:rFonts w:hint="eastAsia"/>
          <w:sz w:val="24"/>
        </w:rPr>
        <w:t>，按行联号查询的开户行名称仅有一个</w:t>
      </w:r>
      <w:r w:rsidRPr="00D42D23">
        <w:rPr>
          <w:rFonts w:hint="eastAsia"/>
          <w:sz w:val="24"/>
        </w:rPr>
        <w:t>，如果正确，选择单选按钮，并点击确定。</w:t>
      </w:r>
    </w:p>
    <w:p w:rsidR="004B6924" w:rsidRPr="00D42D23" w:rsidRDefault="004B6924" w:rsidP="00531364">
      <w:pPr>
        <w:rPr>
          <w:sz w:val="24"/>
        </w:rPr>
      </w:pPr>
      <w:r w:rsidRPr="00D42D23">
        <w:rPr>
          <w:noProof/>
          <w:sz w:val="24"/>
        </w:rPr>
        <w:lastRenderedPageBreak/>
        <w:drawing>
          <wp:inline distT="0" distB="0" distL="0" distR="0" wp14:anchorId="6217BB16" wp14:editId="43712F81">
            <wp:extent cx="5276850" cy="256222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srcRect/>
                    <a:stretch>
                      <a:fillRect/>
                    </a:stretch>
                  </pic:blipFill>
                  <pic:spPr bwMode="auto">
                    <a:xfrm>
                      <a:off x="0" y="0"/>
                      <a:ext cx="5274310" cy="2560992"/>
                    </a:xfrm>
                    <a:prstGeom prst="rect">
                      <a:avLst/>
                    </a:prstGeom>
                    <a:noFill/>
                    <a:ln w="9525">
                      <a:noFill/>
                      <a:miter lim="800000"/>
                      <a:headEnd/>
                      <a:tailEnd/>
                    </a:ln>
                  </pic:spPr>
                </pic:pic>
              </a:graphicData>
            </a:graphic>
          </wp:inline>
        </w:drawing>
      </w:r>
    </w:p>
    <w:p w:rsidR="00373376" w:rsidRPr="00D42D23" w:rsidRDefault="00FF7612" w:rsidP="00D42D23">
      <w:pPr>
        <w:spacing w:line="440" w:lineRule="exact"/>
        <w:ind w:firstLineChars="200" w:firstLine="480"/>
        <w:rPr>
          <w:sz w:val="24"/>
        </w:rPr>
      </w:pPr>
      <w:r w:rsidRPr="00D42D23">
        <w:rPr>
          <w:rFonts w:hint="eastAsia"/>
          <w:sz w:val="24"/>
        </w:rPr>
        <w:t>九、</w:t>
      </w:r>
      <w:r w:rsidR="004B6924" w:rsidRPr="00D42D23">
        <w:rPr>
          <w:rFonts w:hint="eastAsia"/>
          <w:sz w:val="24"/>
        </w:rPr>
        <w:t>核实银行账号</w:t>
      </w:r>
      <w:r w:rsidR="00373376" w:rsidRPr="00FE6FDB">
        <w:rPr>
          <w:rFonts w:hint="eastAsia"/>
          <w:color w:val="FF0000"/>
          <w:sz w:val="24"/>
        </w:rPr>
        <w:t>（</w:t>
      </w:r>
      <w:r w:rsidR="00FE6FDB" w:rsidRPr="00FE6FDB">
        <w:rPr>
          <w:rFonts w:hint="eastAsia"/>
          <w:color w:val="FF0000"/>
          <w:sz w:val="24"/>
        </w:rPr>
        <w:t>请</w:t>
      </w:r>
      <w:r w:rsidR="00373376" w:rsidRPr="00D42D23">
        <w:rPr>
          <w:rFonts w:hint="eastAsia"/>
          <w:color w:val="FF0000"/>
          <w:sz w:val="24"/>
        </w:rPr>
        <w:t>注意</w:t>
      </w:r>
      <w:r w:rsidR="00FE6FDB">
        <w:rPr>
          <w:rFonts w:hint="eastAsia"/>
          <w:color w:val="FF0000"/>
          <w:sz w:val="24"/>
        </w:rPr>
        <w:t>核实以下内容</w:t>
      </w:r>
      <w:r w:rsidR="00373376" w:rsidRPr="00D42D23">
        <w:rPr>
          <w:rFonts w:hint="eastAsia"/>
          <w:color w:val="FF0000"/>
          <w:sz w:val="24"/>
        </w:rPr>
        <w:t>：</w:t>
      </w:r>
      <w:r w:rsidR="00373376" w:rsidRPr="00D42D23">
        <w:rPr>
          <w:rFonts w:hint="eastAsia"/>
          <w:color w:val="FF0000"/>
          <w:sz w:val="24"/>
        </w:rPr>
        <w:t>1</w:t>
      </w:r>
      <w:r w:rsidR="00373376" w:rsidRPr="00D42D23">
        <w:rPr>
          <w:rFonts w:hint="eastAsia"/>
          <w:color w:val="FF0000"/>
          <w:sz w:val="24"/>
        </w:rPr>
        <w:t>、银行帐号所属开户银行务必与前项填写的开户银行一致；</w:t>
      </w:r>
      <w:r w:rsidR="00373376" w:rsidRPr="00D42D23">
        <w:rPr>
          <w:rFonts w:hint="eastAsia"/>
          <w:color w:val="FF0000"/>
          <w:sz w:val="24"/>
        </w:rPr>
        <w:t>2</w:t>
      </w:r>
      <w:r w:rsidR="00373376" w:rsidRPr="00D42D23">
        <w:rPr>
          <w:rFonts w:hint="eastAsia"/>
          <w:color w:val="FF0000"/>
          <w:sz w:val="24"/>
        </w:rPr>
        <w:t>、登记的银行帐号开户名与资助系统中本人姓名一致。</w:t>
      </w:r>
      <w:r w:rsidR="00373376" w:rsidRPr="00D42D23">
        <w:rPr>
          <w:rFonts w:hint="eastAsia"/>
          <w:color w:val="FF0000"/>
          <w:sz w:val="24"/>
        </w:rPr>
        <w:t>3</w:t>
      </w:r>
      <w:r w:rsidR="00373376" w:rsidRPr="00D42D23">
        <w:rPr>
          <w:rFonts w:hint="eastAsia"/>
          <w:color w:val="FF0000"/>
          <w:sz w:val="24"/>
        </w:rPr>
        <w:t>、登记的银行帐号（共</w:t>
      </w:r>
      <w:r w:rsidR="00373376" w:rsidRPr="00D42D23">
        <w:rPr>
          <w:rFonts w:hint="eastAsia"/>
          <w:color w:val="FF0000"/>
          <w:sz w:val="24"/>
        </w:rPr>
        <w:t>19</w:t>
      </w:r>
      <w:r w:rsidR="00373376" w:rsidRPr="00D42D23">
        <w:rPr>
          <w:rFonts w:hint="eastAsia"/>
          <w:color w:val="FF0000"/>
          <w:sz w:val="24"/>
        </w:rPr>
        <w:t>位）与银行卡面号码完全一致且数字之间不得留有空格；</w:t>
      </w:r>
      <w:r w:rsidR="00373376" w:rsidRPr="00D42D23">
        <w:rPr>
          <w:rFonts w:hint="eastAsia"/>
          <w:color w:val="FF0000"/>
          <w:sz w:val="24"/>
        </w:rPr>
        <w:t>4</w:t>
      </w:r>
      <w:r w:rsidR="00373376" w:rsidRPr="00D42D23">
        <w:rPr>
          <w:rFonts w:hint="eastAsia"/>
          <w:color w:val="FF0000"/>
          <w:sz w:val="24"/>
        </w:rPr>
        <w:t>、登记的银行帐号处于有效使用状态。</w:t>
      </w:r>
      <w:r w:rsidR="00373376" w:rsidRPr="00FE6FDB">
        <w:rPr>
          <w:rFonts w:hint="eastAsia"/>
          <w:color w:val="FF0000"/>
          <w:sz w:val="24"/>
        </w:rPr>
        <w:t>）</w:t>
      </w:r>
    </w:p>
    <w:p w:rsidR="004B6924" w:rsidRPr="00D42D23" w:rsidRDefault="00156725" w:rsidP="00D42D23">
      <w:pPr>
        <w:spacing w:line="440" w:lineRule="exact"/>
        <w:ind w:firstLineChars="200" w:firstLine="480"/>
        <w:rPr>
          <w:sz w:val="24"/>
        </w:rPr>
      </w:pPr>
      <w:r w:rsidRPr="00D42D23">
        <w:rPr>
          <w:rFonts w:hint="eastAsia"/>
          <w:sz w:val="24"/>
        </w:rPr>
        <w:t>十、</w:t>
      </w:r>
      <w:r w:rsidR="00373376" w:rsidRPr="00D42D23">
        <w:rPr>
          <w:rFonts w:hint="eastAsia"/>
          <w:sz w:val="24"/>
        </w:rPr>
        <w:t>确认</w:t>
      </w:r>
      <w:r w:rsidR="004B6924" w:rsidRPr="00D42D23">
        <w:rPr>
          <w:rFonts w:hint="eastAsia"/>
          <w:sz w:val="24"/>
        </w:rPr>
        <w:t>无误</w:t>
      </w:r>
      <w:r w:rsidR="005B25EF" w:rsidRPr="00D42D23">
        <w:rPr>
          <w:rFonts w:hint="eastAsia"/>
          <w:sz w:val="24"/>
        </w:rPr>
        <w:t>（</w:t>
      </w:r>
      <w:r w:rsidR="005B25EF" w:rsidRPr="00D42D23">
        <w:rPr>
          <w:rFonts w:hint="eastAsia"/>
          <w:color w:val="FF0000"/>
          <w:sz w:val="24"/>
        </w:rPr>
        <w:t>如开户行错误或银行账号错误，将会导致发放业务失败</w:t>
      </w:r>
      <w:r w:rsidR="005B25EF" w:rsidRPr="00D42D23">
        <w:rPr>
          <w:rFonts w:hint="eastAsia"/>
          <w:sz w:val="24"/>
        </w:rPr>
        <w:t>）</w:t>
      </w:r>
      <w:r w:rsidR="004B6924" w:rsidRPr="00D42D23">
        <w:rPr>
          <w:rFonts w:hint="eastAsia"/>
          <w:sz w:val="24"/>
        </w:rPr>
        <w:t>，点击保存</w:t>
      </w:r>
      <w:r w:rsidR="00F977E6" w:rsidRPr="00D42D23">
        <w:rPr>
          <w:rFonts w:hint="eastAsia"/>
          <w:sz w:val="24"/>
        </w:rPr>
        <w:t>，完成登记或核实个人银行卡信息操作</w:t>
      </w:r>
      <w:r w:rsidR="004B6924" w:rsidRPr="00D42D23">
        <w:rPr>
          <w:rFonts w:hint="eastAsia"/>
          <w:sz w:val="24"/>
        </w:rPr>
        <w:t>。</w:t>
      </w:r>
    </w:p>
    <w:p w:rsidR="004B6924" w:rsidRPr="00D42D23" w:rsidRDefault="004B6924" w:rsidP="00531364">
      <w:pPr>
        <w:rPr>
          <w:sz w:val="24"/>
        </w:rPr>
      </w:pPr>
      <w:r w:rsidRPr="00D42D23">
        <w:rPr>
          <w:noProof/>
          <w:sz w:val="24"/>
        </w:rPr>
        <w:drawing>
          <wp:inline distT="0" distB="0" distL="0" distR="0" wp14:anchorId="68385302" wp14:editId="53D56A30">
            <wp:extent cx="5343524" cy="24574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srcRect/>
                    <a:stretch>
                      <a:fillRect/>
                    </a:stretch>
                  </pic:blipFill>
                  <pic:spPr bwMode="auto">
                    <a:xfrm>
                      <a:off x="0" y="0"/>
                      <a:ext cx="5353900" cy="2462222"/>
                    </a:xfrm>
                    <a:prstGeom prst="rect">
                      <a:avLst/>
                    </a:prstGeom>
                    <a:noFill/>
                    <a:ln w="9525">
                      <a:noFill/>
                      <a:miter lim="800000"/>
                      <a:headEnd/>
                      <a:tailEnd/>
                    </a:ln>
                  </pic:spPr>
                </pic:pic>
              </a:graphicData>
            </a:graphic>
          </wp:inline>
        </w:drawing>
      </w:r>
    </w:p>
    <w:p w:rsidR="00F0432E" w:rsidRDefault="00F0432E" w:rsidP="00F0432E">
      <w:pPr>
        <w:jc w:val="center"/>
        <w:rPr>
          <w:sz w:val="24"/>
        </w:rPr>
      </w:pPr>
    </w:p>
    <w:p w:rsidR="00FE6FDB" w:rsidRDefault="00FE6FDB" w:rsidP="00F0432E">
      <w:pPr>
        <w:jc w:val="center"/>
        <w:rPr>
          <w:sz w:val="24"/>
        </w:rPr>
      </w:pPr>
    </w:p>
    <w:p w:rsidR="00FE6FDB" w:rsidRPr="00D42D23" w:rsidRDefault="00FE6FDB" w:rsidP="00F0432E">
      <w:pPr>
        <w:jc w:val="center"/>
        <w:rPr>
          <w:sz w:val="24"/>
        </w:rPr>
      </w:pPr>
    </w:p>
    <w:p w:rsidR="00F13034" w:rsidRDefault="00F0432E" w:rsidP="00F0432E">
      <w:pPr>
        <w:jc w:val="center"/>
        <w:rPr>
          <w:rFonts w:ascii="幼圆" w:eastAsia="幼圆"/>
          <w:sz w:val="24"/>
        </w:rPr>
      </w:pPr>
      <w:r w:rsidRPr="00D42D23">
        <w:rPr>
          <w:rFonts w:ascii="幼圆" w:eastAsia="幼圆" w:hint="eastAsia"/>
          <w:sz w:val="24"/>
        </w:rPr>
        <w:t>第二部分    个人发放失败</w:t>
      </w:r>
      <w:r w:rsidR="00640C14" w:rsidRPr="00D42D23">
        <w:rPr>
          <w:rFonts w:ascii="幼圆" w:eastAsia="幼圆" w:hint="eastAsia"/>
          <w:sz w:val="24"/>
        </w:rPr>
        <w:t>业务</w:t>
      </w:r>
      <w:r w:rsidRPr="00D42D23">
        <w:rPr>
          <w:rFonts w:ascii="幼圆" w:eastAsia="幼圆" w:hint="eastAsia"/>
          <w:sz w:val="24"/>
        </w:rPr>
        <w:t>修改收款账户</w:t>
      </w:r>
    </w:p>
    <w:p w:rsidR="00FE6FDB" w:rsidRDefault="00FE6FDB" w:rsidP="00F0432E">
      <w:pPr>
        <w:jc w:val="center"/>
        <w:rPr>
          <w:rFonts w:ascii="幼圆" w:eastAsia="幼圆"/>
          <w:sz w:val="24"/>
        </w:rPr>
      </w:pPr>
    </w:p>
    <w:p w:rsidR="00FE6FDB" w:rsidRPr="00D42D23" w:rsidRDefault="00FE6FDB" w:rsidP="00F0432E">
      <w:pPr>
        <w:jc w:val="center"/>
        <w:rPr>
          <w:rFonts w:ascii="幼圆" w:eastAsia="幼圆"/>
          <w:sz w:val="24"/>
        </w:rPr>
      </w:pPr>
    </w:p>
    <w:p w:rsidR="005B25EF" w:rsidRPr="00D42D23" w:rsidRDefault="00D42D23" w:rsidP="00425B13">
      <w:pPr>
        <w:ind w:firstLineChars="200" w:firstLine="480"/>
        <w:jc w:val="left"/>
        <w:rPr>
          <w:sz w:val="24"/>
        </w:rPr>
      </w:pPr>
      <w:r>
        <w:rPr>
          <w:rFonts w:hint="eastAsia"/>
          <w:sz w:val="24"/>
        </w:rPr>
        <w:t>十一、</w:t>
      </w:r>
      <w:r w:rsidR="00F0432E" w:rsidRPr="00D42D23">
        <w:rPr>
          <w:rFonts w:hint="eastAsia"/>
          <w:sz w:val="24"/>
        </w:rPr>
        <w:t>见第一部分</w:t>
      </w:r>
      <w:r w:rsidR="005B25EF" w:rsidRPr="00D42D23">
        <w:rPr>
          <w:rFonts w:hint="eastAsia"/>
          <w:sz w:val="24"/>
        </w:rPr>
        <w:t>操作步骤</w:t>
      </w:r>
      <w:r w:rsidR="00F0432E" w:rsidRPr="00D42D23">
        <w:rPr>
          <w:rFonts w:hint="eastAsia"/>
          <w:sz w:val="24"/>
        </w:rPr>
        <w:t>一、二、三</w:t>
      </w:r>
      <w:r w:rsidR="005B25EF" w:rsidRPr="00D42D23">
        <w:rPr>
          <w:rFonts w:hint="eastAsia"/>
          <w:sz w:val="24"/>
        </w:rPr>
        <w:t>进入云杰</w:t>
      </w:r>
      <w:r w:rsidR="005B25EF" w:rsidRPr="00D42D23">
        <w:rPr>
          <w:rFonts w:hint="eastAsia"/>
          <w:sz w:val="24"/>
        </w:rPr>
        <w:t>URP</w:t>
      </w:r>
      <w:r w:rsidR="005B25EF" w:rsidRPr="00D42D23">
        <w:rPr>
          <w:rFonts w:hint="eastAsia"/>
          <w:sz w:val="24"/>
        </w:rPr>
        <w:t>系统。</w:t>
      </w:r>
    </w:p>
    <w:p w:rsidR="005B25EF" w:rsidRPr="00D42D23" w:rsidRDefault="00D42D23" w:rsidP="00425B13">
      <w:pPr>
        <w:ind w:firstLineChars="200" w:firstLine="480"/>
        <w:rPr>
          <w:sz w:val="24"/>
        </w:rPr>
      </w:pPr>
      <w:r>
        <w:rPr>
          <w:rFonts w:hint="eastAsia"/>
          <w:sz w:val="24"/>
        </w:rPr>
        <w:t>十</w:t>
      </w:r>
      <w:r w:rsidR="005B25EF" w:rsidRPr="00D42D23">
        <w:rPr>
          <w:rFonts w:hint="eastAsia"/>
          <w:sz w:val="24"/>
        </w:rPr>
        <w:t>二、依次点击页面左侧</w:t>
      </w:r>
      <w:r w:rsidR="00F20466" w:rsidRPr="00D42D23">
        <w:rPr>
          <w:rFonts w:hint="eastAsia"/>
          <w:sz w:val="24"/>
        </w:rPr>
        <w:t>菜单</w:t>
      </w:r>
      <w:r w:rsidR="005B25EF" w:rsidRPr="00D42D23">
        <w:rPr>
          <w:rFonts w:hint="eastAsia"/>
          <w:sz w:val="24"/>
        </w:rPr>
        <w:t>“支出管理”和“收款账户修改”。</w:t>
      </w:r>
      <w:r w:rsidR="00F20466" w:rsidRPr="00D42D23">
        <w:rPr>
          <w:rFonts w:hint="eastAsia"/>
          <w:sz w:val="24"/>
        </w:rPr>
        <w:t>如果本人存在已发放失败业务，在收款账户修改</w:t>
      </w:r>
      <w:r w:rsidR="007B74C1">
        <w:rPr>
          <w:rFonts w:hint="eastAsia"/>
          <w:sz w:val="24"/>
        </w:rPr>
        <w:t>页面</w:t>
      </w:r>
      <w:r w:rsidR="00F20466" w:rsidRPr="00D42D23">
        <w:rPr>
          <w:rFonts w:hint="eastAsia"/>
          <w:sz w:val="24"/>
        </w:rPr>
        <w:t>会有相应记录</w:t>
      </w:r>
      <w:r w:rsidR="00F11AC2" w:rsidRPr="00D42D23">
        <w:rPr>
          <w:rFonts w:hint="eastAsia"/>
          <w:sz w:val="24"/>
        </w:rPr>
        <w:t>。</w:t>
      </w:r>
      <w:r w:rsidR="00A73A18" w:rsidRPr="00D42D23">
        <w:rPr>
          <w:rFonts w:hint="eastAsia"/>
          <w:sz w:val="24"/>
        </w:rPr>
        <w:t>有记录表示发放信息一定有误</w:t>
      </w:r>
      <w:r w:rsidR="00F11AC2" w:rsidRPr="00D42D23">
        <w:rPr>
          <w:rFonts w:hint="eastAsia"/>
          <w:sz w:val="24"/>
        </w:rPr>
        <w:t>，</w:t>
      </w:r>
      <w:r w:rsidR="00F20466" w:rsidRPr="00D42D23">
        <w:rPr>
          <w:rFonts w:hint="eastAsia"/>
          <w:sz w:val="24"/>
        </w:rPr>
        <w:t>在该记录后点击修改。</w:t>
      </w:r>
      <w:r w:rsidR="00156725" w:rsidRPr="00D42D23">
        <w:rPr>
          <w:rFonts w:hint="eastAsia"/>
          <w:color w:val="FF0000"/>
          <w:sz w:val="24"/>
        </w:rPr>
        <w:t>在修改前，切记一定不能点击“提交”按钮，否则该</w:t>
      </w:r>
      <w:r w:rsidR="00156725" w:rsidRPr="00D42D23">
        <w:rPr>
          <w:rFonts w:hint="eastAsia"/>
          <w:color w:val="FF0000"/>
          <w:sz w:val="24"/>
        </w:rPr>
        <w:lastRenderedPageBreak/>
        <w:t>条记录状态会转变为待财务审核状态</w:t>
      </w:r>
      <w:r>
        <w:rPr>
          <w:rFonts w:hint="eastAsia"/>
          <w:color w:val="FF0000"/>
          <w:sz w:val="24"/>
        </w:rPr>
        <w:t>，将不能再修改</w:t>
      </w:r>
      <w:r w:rsidR="00156725" w:rsidRPr="00D42D23">
        <w:rPr>
          <w:rFonts w:hint="eastAsia"/>
          <w:color w:val="FF0000"/>
          <w:sz w:val="24"/>
        </w:rPr>
        <w:t>。</w:t>
      </w:r>
    </w:p>
    <w:p w:rsidR="00F13034" w:rsidRPr="00D42D23" w:rsidRDefault="00F20466">
      <w:pPr>
        <w:rPr>
          <w:sz w:val="24"/>
        </w:rPr>
      </w:pPr>
      <w:r w:rsidRPr="00D42D23">
        <w:rPr>
          <w:noProof/>
          <w:sz w:val="24"/>
        </w:rPr>
        <w:drawing>
          <wp:inline distT="0" distB="0" distL="0" distR="0" wp14:anchorId="3D5793F2" wp14:editId="63D382F4">
            <wp:extent cx="5419725" cy="255270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27980" cy="2556588"/>
                    </a:xfrm>
                    <a:prstGeom prst="rect">
                      <a:avLst/>
                    </a:prstGeom>
                  </pic:spPr>
                </pic:pic>
              </a:graphicData>
            </a:graphic>
          </wp:inline>
        </w:drawing>
      </w:r>
    </w:p>
    <w:p w:rsidR="00F11AC2" w:rsidRPr="007B74C1" w:rsidRDefault="00D42D23" w:rsidP="00425B13">
      <w:pPr>
        <w:ind w:firstLineChars="200" w:firstLine="480"/>
        <w:rPr>
          <w:sz w:val="24"/>
        </w:rPr>
      </w:pPr>
      <w:r>
        <w:rPr>
          <w:rFonts w:hint="eastAsia"/>
          <w:sz w:val="24"/>
        </w:rPr>
        <w:t>十三、</w:t>
      </w:r>
      <w:r w:rsidR="00156725" w:rsidRPr="00D42D23">
        <w:rPr>
          <w:rFonts w:hint="eastAsia"/>
          <w:sz w:val="24"/>
        </w:rPr>
        <w:t>在修改页面</w:t>
      </w:r>
      <w:r w:rsidR="00A73A18" w:rsidRPr="00D42D23">
        <w:rPr>
          <w:rFonts w:hint="eastAsia"/>
          <w:sz w:val="24"/>
        </w:rPr>
        <w:t>即可对发放账户相关信息进行修改。</w:t>
      </w:r>
      <w:r w:rsidR="00F11AC2" w:rsidRPr="007B74C1">
        <w:rPr>
          <w:rFonts w:hint="eastAsia"/>
          <w:sz w:val="24"/>
        </w:rPr>
        <w:t>修改时务必按以下要求逐项检查：</w:t>
      </w:r>
    </w:p>
    <w:p w:rsidR="00A73A18" w:rsidRPr="00D42D23" w:rsidRDefault="00F11AC2" w:rsidP="007B74C1">
      <w:pPr>
        <w:ind w:firstLineChars="200" w:firstLine="480"/>
        <w:rPr>
          <w:color w:val="FF0000"/>
          <w:sz w:val="24"/>
        </w:rPr>
      </w:pPr>
      <w:r w:rsidRPr="00D42D23">
        <w:rPr>
          <w:rFonts w:hint="eastAsia"/>
          <w:sz w:val="24"/>
        </w:rPr>
        <w:t>1</w:t>
      </w:r>
      <w:r w:rsidR="00FE6FDB">
        <w:rPr>
          <w:rFonts w:hint="eastAsia"/>
          <w:sz w:val="24"/>
        </w:rPr>
        <w:t>．</w:t>
      </w:r>
      <w:r w:rsidRPr="00D42D23">
        <w:rPr>
          <w:rFonts w:hint="eastAsia"/>
          <w:sz w:val="24"/>
        </w:rPr>
        <w:t>开户行检查</w:t>
      </w:r>
      <w:r w:rsidR="00AC521D" w:rsidRPr="00D42D23">
        <w:rPr>
          <w:rFonts w:hint="eastAsia"/>
          <w:sz w:val="24"/>
        </w:rPr>
        <w:t>。</w:t>
      </w:r>
      <w:r w:rsidR="00A73A18" w:rsidRPr="00D42D23">
        <w:rPr>
          <w:rFonts w:hint="eastAsia"/>
          <w:color w:val="FF0000"/>
          <w:sz w:val="24"/>
        </w:rPr>
        <w:t>如果开户行显示仅为银行名称（如“中国工商银行”等行别，而无支行或“支行”的下级行）表示开户行信息不完善，</w:t>
      </w:r>
      <w:r w:rsidR="00A73A18" w:rsidRPr="00D42D23">
        <w:rPr>
          <w:color w:val="FF0000"/>
          <w:sz w:val="24"/>
        </w:rPr>
        <w:t xml:space="preserve"> </w:t>
      </w:r>
      <w:r w:rsidR="00A73A18" w:rsidRPr="00D42D23">
        <w:rPr>
          <w:rFonts w:hint="eastAsia"/>
          <w:color w:val="FF0000"/>
          <w:sz w:val="24"/>
        </w:rPr>
        <w:t>还需要添加支行或“支行”的下级行进行修改完善。</w:t>
      </w:r>
    </w:p>
    <w:p w:rsidR="00AC521D" w:rsidRPr="00D42D23" w:rsidRDefault="00AC521D" w:rsidP="007B74C1">
      <w:pPr>
        <w:ind w:firstLineChars="200" w:firstLine="480"/>
        <w:rPr>
          <w:sz w:val="24"/>
        </w:rPr>
      </w:pPr>
      <w:r w:rsidRPr="00D42D23">
        <w:rPr>
          <w:rFonts w:hint="eastAsia"/>
          <w:sz w:val="24"/>
        </w:rPr>
        <w:t>开户行修改操作及要求见第一部分操作步骤六、七、八。</w:t>
      </w:r>
    </w:p>
    <w:p w:rsidR="00AC521D" w:rsidRPr="00D42D23" w:rsidRDefault="00AC521D" w:rsidP="007B74C1">
      <w:pPr>
        <w:ind w:firstLineChars="200" w:firstLine="480"/>
        <w:rPr>
          <w:sz w:val="24"/>
        </w:rPr>
      </w:pPr>
      <w:r w:rsidRPr="00D42D23">
        <w:rPr>
          <w:rFonts w:hint="eastAsia"/>
          <w:sz w:val="24"/>
        </w:rPr>
        <w:t>2</w:t>
      </w:r>
      <w:r w:rsidR="00FE6FDB">
        <w:rPr>
          <w:rFonts w:hint="eastAsia"/>
          <w:sz w:val="24"/>
        </w:rPr>
        <w:t>．</w:t>
      </w:r>
      <w:r w:rsidRPr="00D42D23">
        <w:rPr>
          <w:rFonts w:hint="eastAsia"/>
          <w:sz w:val="24"/>
        </w:rPr>
        <w:t>银行账号检查要求见第一部分操作步骤九。</w:t>
      </w:r>
    </w:p>
    <w:p w:rsidR="00AC521D" w:rsidRPr="00D42D23" w:rsidRDefault="00AC521D">
      <w:pPr>
        <w:rPr>
          <w:sz w:val="24"/>
        </w:rPr>
      </w:pPr>
      <w:r w:rsidRPr="00D42D23">
        <w:rPr>
          <w:noProof/>
          <w:sz w:val="24"/>
        </w:rPr>
        <w:drawing>
          <wp:inline distT="0" distB="0" distL="0" distR="0" wp14:anchorId="4453B4E4" wp14:editId="5A4F5808">
            <wp:extent cx="5276850" cy="2647950"/>
            <wp:effectExtent l="0" t="0" r="0" b="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274310" cy="2646675"/>
                    </a:xfrm>
                    <a:prstGeom prst="rect">
                      <a:avLst/>
                    </a:prstGeom>
                    <a:noFill/>
                    <a:ln w="9525">
                      <a:noFill/>
                      <a:miter lim="800000"/>
                      <a:headEnd/>
                      <a:tailEnd/>
                    </a:ln>
                  </pic:spPr>
                </pic:pic>
              </a:graphicData>
            </a:graphic>
          </wp:inline>
        </w:drawing>
      </w:r>
    </w:p>
    <w:p w:rsidR="00156725" w:rsidRPr="00D42D23" w:rsidRDefault="00156725">
      <w:pPr>
        <w:rPr>
          <w:sz w:val="24"/>
        </w:rPr>
      </w:pPr>
    </w:p>
    <w:p w:rsidR="00AC521D" w:rsidRPr="00D42D23" w:rsidRDefault="00D42D23" w:rsidP="00425B13">
      <w:pPr>
        <w:ind w:firstLineChars="200" w:firstLine="480"/>
        <w:rPr>
          <w:sz w:val="24"/>
        </w:rPr>
      </w:pPr>
      <w:r>
        <w:rPr>
          <w:rFonts w:hint="eastAsia"/>
          <w:sz w:val="24"/>
        </w:rPr>
        <w:t>十</w:t>
      </w:r>
      <w:r w:rsidR="00AC521D" w:rsidRPr="00D42D23">
        <w:rPr>
          <w:rFonts w:hint="eastAsia"/>
          <w:sz w:val="24"/>
        </w:rPr>
        <w:t>四、确认无误（</w:t>
      </w:r>
      <w:r w:rsidR="00AC521D" w:rsidRPr="00D42D23">
        <w:rPr>
          <w:rFonts w:hint="eastAsia"/>
          <w:color w:val="FF0000"/>
          <w:sz w:val="24"/>
        </w:rPr>
        <w:t>如开户行错误或银行账号错误，将会导致发放业务继续失败</w:t>
      </w:r>
      <w:r w:rsidR="00AC521D" w:rsidRPr="00D42D23">
        <w:rPr>
          <w:rFonts w:hint="eastAsia"/>
          <w:sz w:val="24"/>
        </w:rPr>
        <w:t>），点击保存。</w:t>
      </w:r>
      <w:r w:rsidRPr="00D42D23">
        <w:rPr>
          <w:rFonts w:hint="eastAsia"/>
          <w:sz w:val="24"/>
        </w:rPr>
        <w:t>一旦提交，将不能再修改。</w:t>
      </w:r>
    </w:p>
    <w:p w:rsidR="00085ECE" w:rsidRPr="00D42D23" w:rsidRDefault="00085ECE">
      <w:pPr>
        <w:rPr>
          <w:sz w:val="24"/>
        </w:rPr>
      </w:pPr>
      <w:r w:rsidRPr="00D42D23">
        <w:rPr>
          <w:noProof/>
          <w:sz w:val="24"/>
        </w:rPr>
        <w:lastRenderedPageBreak/>
        <w:drawing>
          <wp:inline distT="0" distB="0" distL="0" distR="0" wp14:anchorId="30F11681" wp14:editId="2BF92669">
            <wp:extent cx="5429250" cy="197167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426637" cy="1970726"/>
                    </a:xfrm>
                    <a:prstGeom prst="rect">
                      <a:avLst/>
                    </a:prstGeom>
                    <a:noFill/>
                    <a:ln w="9525">
                      <a:noFill/>
                      <a:miter lim="800000"/>
                      <a:headEnd/>
                      <a:tailEnd/>
                    </a:ln>
                  </pic:spPr>
                </pic:pic>
              </a:graphicData>
            </a:graphic>
          </wp:inline>
        </w:drawing>
      </w:r>
    </w:p>
    <w:p w:rsidR="00DA5386" w:rsidRDefault="00AC521D">
      <w:pPr>
        <w:rPr>
          <w:sz w:val="24"/>
        </w:rPr>
      </w:pPr>
      <w:r w:rsidRPr="00D42D23">
        <w:rPr>
          <w:noProof/>
          <w:sz w:val="24"/>
        </w:rPr>
        <w:drawing>
          <wp:inline distT="0" distB="0" distL="0" distR="0" wp14:anchorId="104351EE" wp14:editId="01AACB64">
            <wp:extent cx="5427980" cy="2510155"/>
            <wp:effectExtent l="0" t="0" r="1270"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27980" cy="2510155"/>
                    </a:xfrm>
                    <a:prstGeom prst="rect">
                      <a:avLst/>
                    </a:prstGeom>
                  </pic:spPr>
                </pic:pic>
              </a:graphicData>
            </a:graphic>
          </wp:inline>
        </w:drawing>
      </w: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3274E" w:rsidRDefault="0073274E">
      <w:pPr>
        <w:rPr>
          <w:sz w:val="24"/>
        </w:rPr>
      </w:pPr>
    </w:p>
    <w:p w:rsidR="00773652" w:rsidRPr="00C550EA" w:rsidRDefault="00773652">
      <w:pPr>
        <w:rPr>
          <w:sz w:val="24"/>
        </w:rPr>
      </w:pPr>
      <w:bookmarkStart w:id="0" w:name="_GoBack"/>
      <w:bookmarkEnd w:id="0"/>
    </w:p>
    <w:sectPr w:rsidR="00773652" w:rsidRPr="00C550EA" w:rsidSect="00957CD7">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B9A" w:rsidRDefault="00FC2B9A" w:rsidP="00085ECE">
      <w:r>
        <w:separator/>
      </w:r>
    </w:p>
  </w:endnote>
  <w:endnote w:type="continuationSeparator" w:id="0">
    <w:p w:rsidR="00FC2B9A" w:rsidRDefault="00FC2B9A" w:rsidP="0008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B9A" w:rsidRDefault="00FC2B9A" w:rsidP="00085ECE">
      <w:r>
        <w:separator/>
      </w:r>
    </w:p>
  </w:footnote>
  <w:footnote w:type="continuationSeparator" w:id="0">
    <w:p w:rsidR="00FC2B9A" w:rsidRDefault="00FC2B9A" w:rsidP="00085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9F7EB3"/>
    <w:multiLevelType w:val="hybridMultilevel"/>
    <w:tmpl w:val="43E2AAB6"/>
    <w:lvl w:ilvl="0" w:tplc="7A5EEE1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C3427B3"/>
    <w:multiLevelType w:val="hybridMultilevel"/>
    <w:tmpl w:val="AD9E12E6"/>
    <w:lvl w:ilvl="0" w:tplc="7CF0A46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5860E9"/>
    <w:multiLevelType w:val="hybridMultilevel"/>
    <w:tmpl w:val="DA3A9E98"/>
    <w:lvl w:ilvl="0" w:tplc="5B8C9954">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CC022E7"/>
    <w:multiLevelType w:val="hybridMultilevel"/>
    <w:tmpl w:val="623AC806"/>
    <w:lvl w:ilvl="0" w:tplc="617C458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034"/>
    <w:rsid w:val="00001424"/>
    <w:rsid w:val="00003AB5"/>
    <w:rsid w:val="00027721"/>
    <w:rsid w:val="00085ECE"/>
    <w:rsid w:val="000B4FC2"/>
    <w:rsid w:val="000B5698"/>
    <w:rsid w:val="000E10CA"/>
    <w:rsid w:val="0010350D"/>
    <w:rsid w:val="00143158"/>
    <w:rsid w:val="00156725"/>
    <w:rsid w:val="001D4EDC"/>
    <w:rsid w:val="001E165D"/>
    <w:rsid w:val="001E41F9"/>
    <w:rsid w:val="002032FB"/>
    <w:rsid w:val="002223FE"/>
    <w:rsid w:val="002C4FB5"/>
    <w:rsid w:val="002D6EEB"/>
    <w:rsid w:val="002F1902"/>
    <w:rsid w:val="002F61FF"/>
    <w:rsid w:val="00315BF0"/>
    <w:rsid w:val="00334136"/>
    <w:rsid w:val="00344BBE"/>
    <w:rsid w:val="00345A63"/>
    <w:rsid w:val="00373376"/>
    <w:rsid w:val="00380B86"/>
    <w:rsid w:val="00386B3C"/>
    <w:rsid w:val="0039795E"/>
    <w:rsid w:val="003F2C2A"/>
    <w:rsid w:val="00425B13"/>
    <w:rsid w:val="004437BD"/>
    <w:rsid w:val="00480DF9"/>
    <w:rsid w:val="004B6924"/>
    <w:rsid w:val="004C7FB5"/>
    <w:rsid w:val="004D64F0"/>
    <w:rsid w:val="005206D6"/>
    <w:rsid w:val="00531364"/>
    <w:rsid w:val="005653B7"/>
    <w:rsid w:val="00575361"/>
    <w:rsid w:val="005B1E14"/>
    <w:rsid w:val="005B25EF"/>
    <w:rsid w:val="005D5E1D"/>
    <w:rsid w:val="00640C14"/>
    <w:rsid w:val="00686214"/>
    <w:rsid w:val="006F2D84"/>
    <w:rsid w:val="0073040E"/>
    <w:rsid w:val="0073274E"/>
    <w:rsid w:val="007371C6"/>
    <w:rsid w:val="00757738"/>
    <w:rsid w:val="00765523"/>
    <w:rsid w:val="00773652"/>
    <w:rsid w:val="00794A48"/>
    <w:rsid w:val="007B74C1"/>
    <w:rsid w:val="007D4570"/>
    <w:rsid w:val="008A5FE0"/>
    <w:rsid w:val="009167EE"/>
    <w:rsid w:val="009542C4"/>
    <w:rsid w:val="00957CD7"/>
    <w:rsid w:val="00971B99"/>
    <w:rsid w:val="009A4D06"/>
    <w:rsid w:val="009B0AD0"/>
    <w:rsid w:val="009B0B65"/>
    <w:rsid w:val="009F5D1D"/>
    <w:rsid w:val="00A00ADA"/>
    <w:rsid w:val="00A73A18"/>
    <w:rsid w:val="00A764DE"/>
    <w:rsid w:val="00AA7DDE"/>
    <w:rsid w:val="00AC521D"/>
    <w:rsid w:val="00B02325"/>
    <w:rsid w:val="00B25FE8"/>
    <w:rsid w:val="00B67B02"/>
    <w:rsid w:val="00B7408C"/>
    <w:rsid w:val="00B779BB"/>
    <w:rsid w:val="00B92154"/>
    <w:rsid w:val="00BA393D"/>
    <w:rsid w:val="00BA4CA6"/>
    <w:rsid w:val="00BA56FA"/>
    <w:rsid w:val="00BB364B"/>
    <w:rsid w:val="00BE6315"/>
    <w:rsid w:val="00BF3D0A"/>
    <w:rsid w:val="00C42AFC"/>
    <w:rsid w:val="00C550EA"/>
    <w:rsid w:val="00C70BFC"/>
    <w:rsid w:val="00CE15BC"/>
    <w:rsid w:val="00D30253"/>
    <w:rsid w:val="00D35B33"/>
    <w:rsid w:val="00D41D61"/>
    <w:rsid w:val="00D42D23"/>
    <w:rsid w:val="00DA5386"/>
    <w:rsid w:val="00DF5EB4"/>
    <w:rsid w:val="00E1277E"/>
    <w:rsid w:val="00E2397F"/>
    <w:rsid w:val="00E326BB"/>
    <w:rsid w:val="00E713A1"/>
    <w:rsid w:val="00E860E0"/>
    <w:rsid w:val="00F0432E"/>
    <w:rsid w:val="00F04872"/>
    <w:rsid w:val="00F11AC2"/>
    <w:rsid w:val="00F13034"/>
    <w:rsid w:val="00F20466"/>
    <w:rsid w:val="00F85EDF"/>
    <w:rsid w:val="00F977E6"/>
    <w:rsid w:val="00FC2B9A"/>
    <w:rsid w:val="00FC7CC3"/>
    <w:rsid w:val="00FE6FDB"/>
    <w:rsid w:val="00FE76F0"/>
    <w:rsid w:val="00FF7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C8BC54B-77B2-49B0-82C5-A88240DB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8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F13034"/>
    <w:rPr>
      <w:sz w:val="18"/>
      <w:szCs w:val="18"/>
    </w:rPr>
  </w:style>
  <w:style w:type="character" w:customStyle="1" w:styleId="Char">
    <w:name w:val="批注框文本 Char"/>
    <w:basedOn w:val="a0"/>
    <w:link w:val="a3"/>
    <w:rsid w:val="00F13034"/>
    <w:rPr>
      <w:kern w:val="2"/>
      <w:sz w:val="18"/>
      <w:szCs w:val="18"/>
    </w:rPr>
  </w:style>
  <w:style w:type="paragraph" w:styleId="a4">
    <w:name w:val="header"/>
    <w:basedOn w:val="a"/>
    <w:link w:val="Char0"/>
    <w:rsid w:val="00085E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85ECE"/>
    <w:rPr>
      <w:kern w:val="2"/>
      <w:sz w:val="18"/>
      <w:szCs w:val="18"/>
    </w:rPr>
  </w:style>
  <w:style w:type="paragraph" w:styleId="a5">
    <w:name w:val="footer"/>
    <w:basedOn w:val="a"/>
    <w:link w:val="Char1"/>
    <w:rsid w:val="00085ECE"/>
    <w:pPr>
      <w:tabs>
        <w:tab w:val="center" w:pos="4153"/>
        <w:tab w:val="right" w:pos="8306"/>
      </w:tabs>
      <w:snapToGrid w:val="0"/>
      <w:jc w:val="left"/>
    </w:pPr>
    <w:rPr>
      <w:sz w:val="18"/>
      <w:szCs w:val="18"/>
    </w:rPr>
  </w:style>
  <w:style w:type="character" w:customStyle="1" w:styleId="Char1">
    <w:name w:val="页脚 Char"/>
    <w:basedOn w:val="a0"/>
    <w:link w:val="a5"/>
    <w:rsid w:val="00085ECE"/>
    <w:rPr>
      <w:kern w:val="2"/>
      <w:sz w:val="18"/>
      <w:szCs w:val="18"/>
    </w:rPr>
  </w:style>
  <w:style w:type="paragraph" w:styleId="a6">
    <w:name w:val="List Paragraph"/>
    <w:basedOn w:val="a"/>
    <w:uiPriority w:val="34"/>
    <w:qFormat/>
    <w:rsid w:val="005B25E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313</Words>
  <Characters>1786</Characters>
  <Application>Microsoft Office Word</Application>
  <DocSecurity>0</DocSecurity>
  <Lines>14</Lines>
  <Paragraphs>4</Paragraphs>
  <ScaleCrop>false</ScaleCrop>
  <Company>微软中国</Company>
  <LinksUpToDate>false</LinksUpToDate>
  <CharactersWithSpaces>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李霖</dc:creator>
  <cp:lastModifiedBy>宋洋</cp:lastModifiedBy>
  <cp:revision>6</cp:revision>
  <dcterms:created xsi:type="dcterms:W3CDTF">2019-05-05T07:51:00Z</dcterms:created>
  <dcterms:modified xsi:type="dcterms:W3CDTF">2019-08-12T10:41:00Z</dcterms:modified>
</cp:coreProperties>
</file>